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D4728">
      <w:pPr>
        <w:rPr>
          <w:rFonts w:hint="eastAsia"/>
          <w:b/>
          <w:bCs/>
        </w:rPr>
      </w:pPr>
      <w:r>
        <w:rPr>
          <w:rFonts w:hint="eastAsia"/>
          <w:b/>
          <w:bCs/>
        </w:rPr>
        <w:t>附件2</w:t>
      </w:r>
    </w:p>
    <w:p w14:paraId="387FAA0E">
      <w:pPr>
        <w:rPr>
          <w:rFonts w:hint="eastAsia"/>
        </w:rPr>
      </w:pPr>
    </w:p>
    <w:p w14:paraId="3D79E7C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“绿韵悠扬 绿动青春”生态歌曲创作大赛启事</w:t>
      </w:r>
    </w:p>
    <w:p w14:paraId="2A60BA99">
      <w:pPr>
        <w:rPr>
          <w:rFonts w:hint="eastAsia"/>
        </w:rPr>
      </w:pPr>
    </w:p>
    <w:p w14:paraId="127C1466">
      <w:pPr>
        <w:ind w:firstLine="632" w:firstLineChars="200"/>
        <w:rPr>
          <w:rFonts w:hint="eastAsia"/>
        </w:rPr>
      </w:pPr>
      <w:r>
        <w:rPr>
          <w:rFonts w:hint="eastAsia"/>
        </w:rPr>
        <w:t>为大力弘扬生态文化，推动建设美丽广东，2026年广东省高校生态文化宣传活动</w:t>
      </w:r>
      <w:r>
        <w:rPr>
          <w:rFonts w:hint="eastAsia"/>
          <w:lang w:eastAsia="zh-CN"/>
        </w:rPr>
        <w:t>将</w:t>
      </w:r>
      <w:r>
        <w:rPr>
          <w:rFonts w:hint="eastAsia"/>
        </w:rPr>
        <w:t>举办“绿韵悠扬 绿动青春”生态歌曲创作大赛。</w:t>
      </w:r>
    </w:p>
    <w:p w14:paraId="584EEA16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一、组织单位</w:t>
      </w:r>
    </w:p>
    <w:p w14:paraId="6EE849A8"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主办单位：</w:t>
      </w:r>
      <w:r>
        <w:rPr>
          <w:rFonts w:hint="eastAsia"/>
        </w:rPr>
        <w:t>广东省生态环境厅、广东省教育厅</w:t>
      </w:r>
    </w:p>
    <w:p w14:paraId="134E7FBF">
      <w:pPr>
        <w:ind w:firstLine="632" w:firstLineChars="200"/>
        <w:rPr>
          <w:rFonts w:hint="eastAsia"/>
        </w:rPr>
      </w:pPr>
      <w:r>
        <w:rPr>
          <w:rFonts w:hint="eastAsia"/>
          <w:b/>
          <w:bCs/>
        </w:rPr>
        <w:t>承办单位：</w:t>
      </w:r>
      <w:r>
        <w:rPr>
          <w:rFonts w:hint="eastAsia"/>
        </w:rPr>
        <w:t>广东省环境保护宣传教育中心</w:t>
      </w:r>
    </w:p>
    <w:p w14:paraId="30D6E792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二、活动时间</w:t>
      </w:r>
    </w:p>
    <w:p w14:paraId="24B86748">
      <w:pPr>
        <w:ind w:firstLine="632" w:firstLineChars="200"/>
        <w:rPr>
          <w:rFonts w:hint="eastAsia"/>
        </w:rPr>
      </w:pPr>
      <w:r>
        <w:rPr>
          <w:rFonts w:hint="eastAsia"/>
        </w:rPr>
        <w:t>2026年10至12月</w:t>
      </w:r>
    </w:p>
    <w:p w14:paraId="274A42B5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三、活动对象</w:t>
      </w:r>
    </w:p>
    <w:p w14:paraId="339346B4">
      <w:pPr>
        <w:ind w:firstLine="632" w:firstLineChars="200"/>
        <w:rPr>
          <w:rFonts w:hint="eastAsia"/>
        </w:rPr>
      </w:pPr>
      <w:r>
        <w:rPr>
          <w:rFonts w:hint="eastAsia"/>
        </w:rPr>
        <w:t>广东省内高校（含本科院校、高职高专院校）在读学生。个人或团体参赛皆可，团体参赛原则上不超过5人。</w:t>
      </w:r>
    </w:p>
    <w:p w14:paraId="30FD2189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四、活动内容</w:t>
      </w:r>
    </w:p>
    <w:p w14:paraId="6BEBD75E">
      <w:pPr>
        <w:ind w:firstLine="632" w:firstLineChars="200"/>
        <w:rPr>
          <w:rFonts w:hint="eastAsia"/>
        </w:rPr>
      </w:pPr>
      <w:r>
        <w:rPr>
          <w:rFonts w:hint="eastAsia"/>
        </w:rPr>
        <w:t>通过征集、评审、展播和传播，遴选一批具有生态主题、青年表达特点和广东地域特色的优秀歌曲。</w:t>
      </w:r>
    </w:p>
    <w:p w14:paraId="78D2471C">
      <w:pPr>
        <w:ind w:firstLine="632" w:firstLineChars="200"/>
        <w:rPr>
          <w:rFonts w:hint="eastAsia"/>
        </w:rPr>
      </w:pPr>
      <w:r>
        <w:rPr>
          <w:rFonts w:hint="eastAsia"/>
        </w:rPr>
        <w:t>参赛作品须为原创歌曲。使用AI音乐软件进行作词、作曲、编曲、音色设计等辅助创作的，须在提交作品时说明AI辅助创作的具体情况。</w:t>
      </w:r>
    </w:p>
    <w:p w14:paraId="70CC92C5">
      <w:pPr>
        <w:ind w:firstLine="632" w:firstLineChars="200"/>
        <w:rPr>
          <w:rFonts w:hint="eastAsia"/>
        </w:rPr>
      </w:pPr>
      <w:r>
        <w:rPr>
          <w:rFonts w:hint="eastAsia"/>
        </w:rPr>
        <w:t>因参赛作品版权归属、抄袭、仿冒、素材使用不当等引发的任何纠纷或法律责任，均由参赛者本人自行承担。</w:t>
      </w:r>
    </w:p>
    <w:p w14:paraId="0BBCE0C2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五、投稿方式</w:t>
      </w:r>
    </w:p>
    <w:p w14:paraId="2B6F81E5">
      <w:pPr>
        <w:ind w:firstLine="632" w:firstLineChars="200"/>
        <w:rPr>
          <w:rFonts w:hint="eastAsia"/>
        </w:rPr>
      </w:pPr>
      <w:r>
        <w:rPr>
          <w:rFonts w:hint="eastAsia"/>
        </w:rPr>
        <w:t>参赛作品于2026年11月</w:t>
      </w:r>
      <w:r>
        <w:rPr>
          <w:rFonts w:hint="eastAsia"/>
          <w:lang w:val="en-US" w:eastAsia="zh-CN"/>
        </w:rPr>
        <w:t>29</w:t>
      </w:r>
      <w:bookmarkStart w:id="0" w:name="_GoBack"/>
      <w:bookmarkEnd w:id="0"/>
      <w:r>
        <w:rPr>
          <w:rFonts w:hint="eastAsia"/>
        </w:rPr>
        <w:t>日前通过线上方式统一提交。参赛作品应包含：1</w:t>
      </w:r>
      <w:r>
        <w:rPr>
          <w:rFonts w:hint="eastAsia" w:ascii="仿宋_GB2312" w:hAnsi="仿宋_GB2312" w:eastAsia="仿宋_GB2312" w:cs="仿宋_GB2312"/>
        </w:rPr>
        <w:t>．</w:t>
      </w:r>
      <w:r>
        <w:rPr>
          <w:rFonts w:hint="eastAsia"/>
        </w:rPr>
        <w:t>完整歌曲音频，mp3格式，时长不超过5分钟；2</w:t>
      </w:r>
      <w:r>
        <w:rPr>
          <w:rFonts w:hint="eastAsia" w:ascii="仿宋_GB2312" w:hAnsi="仿宋_GB2312" w:eastAsia="仿宋_GB2312" w:cs="仿宋_GB2312"/>
        </w:rPr>
        <w:t>．</w:t>
      </w:r>
      <w:r>
        <w:rPr>
          <w:rFonts w:hint="eastAsia"/>
        </w:rPr>
        <w:t>歌曲、歌词文本；3</w:t>
      </w:r>
      <w:r>
        <w:rPr>
          <w:rFonts w:hint="eastAsia" w:ascii="仿宋_GB2312" w:hAnsi="仿宋_GB2312" w:eastAsia="仿宋_GB2312" w:cs="仿宋_GB2312"/>
        </w:rPr>
        <w:t>．</w:t>
      </w:r>
      <w:r>
        <w:rPr>
          <w:rFonts w:hint="eastAsia"/>
        </w:rPr>
        <w:t>AI辅助创作过程说明（未使用AI工具的，可不提交本项）；4</w:t>
      </w:r>
      <w:r>
        <w:rPr>
          <w:rFonts w:hint="eastAsia" w:ascii="仿宋_GB2312" w:hAnsi="仿宋_GB2312" w:eastAsia="仿宋_GB2312" w:cs="仿宋_GB2312"/>
        </w:rPr>
        <w:t>．</w:t>
      </w:r>
      <w:r>
        <w:rPr>
          <w:rFonts w:hint="eastAsia"/>
        </w:rPr>
        <w:t>创作者基本信息；5</w:t>
      </w:r>
      <w:r>
        <w:rPr>
          <w:rFonts w:hint="eastAsia" w:ascii="仿宋_GB2312" w:hAnsi="仿宋_GB2312" w:eastAsia="仿宋_GB2312" w:cs="仿宋_GB2312"/>
        </w:rPr>
        <w:t>．</w:t>
      </w:r>
      <w:r>
        <w:rPr>
          <w:rFonts w:hint="eastAsia"/>
        </w:rPr>
        <w:t>作品创作说明、原创承诺书等。</w:t>
      </w:r>
    </w:p>
    <w:p w14:paraId="776980DC">
      <w:pPr>
        <w:ind w:firstLine="632" w:firstLineChars="200"/>
        <w:rPr>
          <w:rFonts w:hint="eastAsia"/>
        </w:rPr>
      </w:pPr>
      <w:r>
        <w:rPr>
          <w:rFonts w:hint="eastAsia"/>
        </w:rPr>
        <w:t>鼓励参赛者同时提交歌曲创作过程中创作手记、MV视频等内容，为后续宣传推广提供素材。</w:t>
      </w:r>
    </w:p>
    <w:p w14:paraId="0D965F76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六、作品评审</w:t>
      </w:r>
    </w:p>
    <w:p w14:paraId="2D8D11CF">
      <w:pPr>
        <w:numPr>
          <w:ilvl w:val="0"/>
          <w:numId w:val="0"/>
        </w:numPr>
        <w:ind w:firstLine="632" w:firstLineChars="200"/>
        <w:rPr>
          <w:rFonts w:hint="eastAsia"/>
        </w:rPr>
      </w:pPr>
      <w:r>
        <w:rPr>
          <w:rFonts w:hint="eastAsia" w:ascii="Times New Roman" w:hAnsi="Times New Roman" w:eastAsia="仿宋_GB2312" w:cs="Times New Roman"/>
          <w:lang w:eastAsia="zh-CN"/>
        </w:rPr>
        <w:t>（一）</w:t>
      </w:r>
      <w:r>
        <w:rPr>
          <w:rFonts w:hint="eastAsia" w:ascii="Times New Roman" w:hAnsi="Times New Roman" w:eastAsia="仿宋_GB2312" w:cs="Times New Roman"/>
        </w:rPr>
        <w:t>评审</w:t>
      </w:r>
      <w:r>
        <w:rPr>
          <w:rFonts w:hint="eastAsia" w:ascii="Times New Roman" w:hAnsi="Times New Roman" w:eastAsia="仿宋_GB2312" w:cs="Times New Roman"/>
          <w:lang w:eastAsia="zh-CN"/>
        </w:rPr>
        <w:t>标准。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主题</w:t>
      </w:r>
      <w:r>
        <w:rPr>
          <w:rFonts w:hint="eastAsia"/>
          <w:lang w:eastAsia="zh-CN"/>
        </w:rPr>
        <w:t>鲜明</w:t>
      </w:r>
      <w:r>
        <w:rPr>
          <w:rFonts w:hint="eastAsia"/>
        </w:rPr>
        <w:t>：符合生态文明主题，积极</w:t>
      </w:r>
      <w:r>
        <w:rPr>
          <w:rFonts w:hint="eastAsia"/>
          <w:lang w:eastAsia="zh-CN"/>
        </w:rPr>
        <w:t>向上</w:t>
      </w:r>
      <w:r>
        <w:rPr>
          <w:rFonts w:hint="eastAsia"/>
        </w:rPr>
        <w:t>；2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音乐创作：歌曲旋律、结构、编曲等完整，具有较好的音乐表现力；3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青年表达：符合大学生群体的审美和表达方式，具有一定传播性；</w:t>
      </w:r>
      <w:r>
        <w:rPr>
          <w:rFonts w:hint="eastAsia"/>
          <w:lang w:val="en-US" w:eastAsia="zh-CN"/>
        </w:rPr>
        <w:t>4.</w:t>
      </w:r>
      <w:r>
        <w:rPr>
          <w:rFonts w:hint="eastAsia"/>
        </w:rPr>
        <w:t>原创性审查：评审团队应对入围作品进行原创性基本审查。</w:t>
      </w:r>
    </w:p>
    <w:p w14:paraId="1453796C">
      <w:pPr>
        <w:numPr>
          <w:ilvl w:val="0"/>
          <w:numId w:val="0"/>
        </w:numPr>
        <w:ind w:firstLine="632" w:firstLineChars="200"/>
        <w:rPr>
          <w:rFonts w:hint="eastAsia"/>
        </w:rPr>
      </w:pPr>
      <w:r>
        <w:rPr>
          <w:rFonts w:hint="eastAsia" w:ascii="Times New Roman" w:hAnsi="Times New Roman" w:cs="Times New Roman"/>
          <w:lang w:eastAsia="zh-CN"/>
        </w:rPr>
        <w:t>（二）评审专家组。</w:t>
      </w:r>
      <w:r>
        <w:rPr>
          <w:rFonts w:hint="eastAsia"/>
        </w:rPr>
        <w:t>邀请</w:t>
      </w:r>
      <w:r>
        <w:rPr>
          <w:rFonts w:hint="eastAsia" w:ascii="Times New Roman" w:hAnsi="Times New Roman" w:cs="Times New Roman"/>
          <w:lang w:eastAsia="zh-CN"/>
        </w:rPr>
        <w:t>省内</w:t>
      </w:r>
      <w:r>
        <w:rPr>
          <w:rFonts w:hint="eastAsia"/>
        </w:rPr>
        <w:t>知名音乐学院教授、音乐制作人</w:t>
      </w:r>
      <w:r>
        <w:rPr>
          <w:rFonts w:hint="eastAsia" w:ascii="Times New Roman" w:hAnsi="Times New Roman" w:cs="Times New Roman"/>
          <w:lang w:eastAsia="zh-CN"/>
        </w:rPr>
        <w:t>等组</w:t>
      </w:r>
      <w:r>
        <w:rPr>
          <w:rFonts w:hint="eastAsia"/>
        </w:rPr>
        <w:t>成</w:t>
      </w:r>
      <w:r>
        <w:rPr>
          <w:rFonts w:hint="eastAsia" w:ascii="Times New Roman" w:hAnsi="Times New Roman" w:cs="Times New Roman"/>
          <w:lang w:eastAsia="zh-CN"/>
        </w:rPr>
        <w:t>作品</w:t>
      </w:r>
      <w:r>
        <w:rPr>
          <w:rFonts w:hint="eastAsia"/>
        </w:rPr>
        <w:t>评审团。</w:t>
      </w:r>
    </w:p>
    <w:p w14:paraId="3BAC9E32">
      <w:pPr>
        <w:ind w:firstLine="632" w:firstLineChars="200"/>
        <w:rPr>
          <w:rFonts w:hint="eastAsia"/>
          <w:lang w:eastAsia="zh-CN"/>
        </w:rPr>
      </w:pPr>
      <w:r>
        <w:rPr>
          <w:rFonts w:hint="eastAsia" w:ascii="Times New Roman" w:hAnsi="Times New Roman" w:eastAsia="仿宋_GB2312" w:cs="Times New Roman"/>
        </w:rPr>
        <w:t>（</w:t>
      </w:r>
      <w:r>
        <w:rPr>
          <w:rFonts w:hint="eastAsia" w:ascii="Times New Roman" w:hAnsi="Times New Roman" w:eastAsia="仿宋_GB2312" w:cs="Times New Roman"/>
          <w:lang w:eastAsia="zh-CN"/>
        </w:rPr>
        <w:t>三</w:t>
      </w:r>
      <w:r>
        <w:rPr>
          <w:rFonts w:hint="eastAsia" w:ascii="Times New Roman" w:hAnsi="Times New Roman" w:eastAsia="仿宋_GB2312" w:cs="Times New Roman"/>
        </w:rPr>
        <w:t>）</w:t>
      </w:r>
      <w:r>
        <w:rPr>
          <w:rFonts w:hint="eastAsia" w:ascii="Times New Roman" w:hAnsi="Times New Roman" w:eastAsia="仿宋_GB2312" w:cs="Times New Roman"/>
          <w:lang w:eastAsia="zh-CN"/>
        </w:rPr>
        <w:t>评审工作流程。评审作品</w:t>
      </w:r>
      <w:r>
        <w:rPr>
          <w:rFonts w:hint="eastAsia" w:ascii="Times New Roman" w:hAnsi="Times New Roman" w:cs="Times New Roman"/>
          <w:lang w:eastAsia="zh-CN"/>
        </w:rPr>
        <w:t>严格遵守相关规定</w:t>
      </w:r>
      <w:r>
        <w:rPr>
          <w:rFonts w:hint="eastAsia" w:ascii="Times New Roman" w:hAnsi="Times New Roman" w:eastAsia="仿宋_GB2312" w:cs="Times New Roman"/>
          <w:lang w:eastAsia="zh-CN"/>
        </w:rPr>
        <w:t>。拟获奖作品</w:t>
      </w:r>
      <w:r>
        <w:rPr>
          <w:rFonts w:hint="eastAsia" w:ascii="Times New Roman" w:hAnsi="Times New Roman" w:cs="Times New Roman"/>
          <w:lang w:eastAsia="zh-CN"/>
        </w:rPr>
        <w:t>信息</w:t>
      </w:r>
      <w:r>
        <w:rPr>
          <w:rFonts w:hint="eastAsia"/>
        </w:rPr>
        <w:t>通过</w:t>
      </w:r>
      <w:r>
        <w:rPr>
          <w:rFonts w:hint="eastAsia" w:ascii="Times New Roman" w:hAnsi="Times New Roman" w:cs="Times New Roman"/>
          <w:lang w:eastAsia="zh-CN"/>
        </w:rPr>
        <w:t>主办方官方微信平台</w:t>
      </w:r>
      <w:r>
        <w:rPr>
          <w:rFonts w:hint="eastAsia"/>
        </w:rPr>
        <w:t>进行公示。公示期间，任何单位或个人对</w:t>
      </w:r>
      <w:r>
        <w:rPr>
          <w:rFonts w:hint="eastAsia"/>
          <w:lang w:eastAsia="zh-CN"/>
        </w:rPr>
        <w:t>拟</w:t>
      </w:r>
      <w:r>
        <w:rPr>
          <w:rFonts w:hint="eastAsia"/>
        </w:rPr>
        <w:t>获奖作品的原创性、著作权归属等有异议的，可向主办方提出书面异议</w:t>
      </w:r>
      <w:r>
        <w:rPr>
          <w:rFonts w:hint="eastAsia"/>
          <w:lang w:eastAsia="zh-CN"/>
        </w:rPr>
        <w:t>并附相关</w:t>
      </w:r>
      <w:r>
        <w:rPr>
          <w:rFonts w:hint="eastAsia"/>
        </w:rPr>
        <w:t>证据材料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eastAsia" w:ascii="Times New Roman" w:hAnsi="Times New Roman" w:eastAsia="仿宋_GB2312" w:cs="Times New Roman"/>
          <w:lang w:eastAsia="zh-CN"/>
        </w:rPr>
        <w:t>拟获奖作品</w:t>
      </w:r>
      <w:r>
        <w:rPr>
          <w:rFonts w:hint="eastAsia" w:ascii="Times New Roman" w:hAnsi="Times New Roman" w:cs="Times New Roman"/>
          <w:lang w:eastAsia="zh-CN"/>
        </w:rPr>
        <w:t>经举报并</w:t>
      </w:r>
      <w:r>
        <w:rPr>
          <w:rFonts w:hint="eastAsia"/>
        </w:rPr>
        <w:t>查实</w:t>
      </w:r>
      <w:r>
        <w:rPr>
          <w:rFonts w:hint="eastAsia"/>
          <w:lang w:eastAsia="zh-CN"/>
        </w:rPr>
        <w:t>确认</w:t>
      </w:r>
      <w:r>
        <w:rPr>
          <w:rFonts w:hint="eastAsia"/>
        </w:rPr>
        <w:t>抄袭</w:t>
      </w:r>
      <w:r>
        <w:rPr>
          <w:rFonts w:hint="eastAsia"/>
          <w:lang w:eastAsia="zh-CN"/>
        </w:rPr>
        <w:t>的</w:t>
      </w:r>
      <w:r>
        <w:rPr>
          <w:rFonts w:hint="eastAsia"/>
        </w:rPr>
        <w:t>，取消获奖资格；奖项由后续顺位</w:t>
      </w:r>
      <w:r>
        <w:rPr>
          <w:rFonts w:hint="eastAsia" w:ascii="Times New Roman" w:hAnsi="Times New Roman" w:cs="Times New Roman"/>
          <w:lang w:eastAsia="zh-CN"/>
        </w:rPr>
        <w:t>作品</w:t>
      </w:r>
      <w:r>
        <w:rPr>
          <w:rFonts w:hint="eastAsia"/>
        </w:rPr>
        <w:t>递补。</w:t>
      </w:r>
    </w:p>
    <w:p w14:paraId="693227E3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七、奖项设置</w:t>
      </w:r>
    </w:p>
    <w:p w14:paraId="278E90BC">
      <w:pPr>
        <w:ind w:firstLine="632" w:firstLineChars="200"/>
        <w:rPr>
          <w:rFonts w:hint="default" w:ascii="Times New Roman" w:hAnsi="Times New Roman" w:eastAsia="楷体_GB2312" w:cs="Times New Roman"/>
          <w:b w:val="0"/>
          <w:bCs w:val="0"/>
        </w:rPr>
      </w:pPr>
      <w:r>
        <w:rPr>
          <w:rFonts w:hint="default" w:ascii="Times New Roman" w:hAnsi="Times New Roman" w:eastAsia="楷体_GB2312" w:cs="Times New Roman"/>
          <w:b w:val="0"/>
          <w:bCs w:val="0"/>
        </w:rPr>
        <w:t>（一）金奖2名（10000元/名</w:t>
      </w:r>
      <w:r>
        <w:rPr>
          <w:rFonts w:hint="eastAsia" w:ascii="Times New Roman" w:hAnsi="Times New Roman" w:eastAsia="楷体_GB2312" w:cs="Times New Roman"/>
          <w:b w:val="0"/>
          <w:bCs w:val="0"/>
          <w:lang w:val="en-US" w:eastAsia="zh-CN"/>
        </w:rPr>
        <w:t>，含税，下同</w:t>
      </w:r>
      <w:r>
        <w:rPr>
          <w:rFonts w:hint="default" w:ascii="Times New Roman" w:hAnsi="Times New Roman" w:eastAsia="楷体_GB2312" w:cs="Times New Roman"/>
          <w:b w:val="0"/>
          <w:bCs w:val="0"/>
        </w:rPr>
        <w:t>）</w:t>
      </w:r>
    </w:p>
    <w:p w14:paraId="58392569">
      <w:pPr>
        <w:ind w:firstLine="632" w:firstLineChars="200"/>
        <w:rPr>
          <w:rFonts w:hint="eastAsia"/>
        </w:rPr>
      </w:pPr>
      <w:r>
        <w:rPr>
          <w:rFonts w:hint="eastAsia"/>
        </w:rPr>
        <w:t>获奖作品作为本届活动重点推广歌曲，在线下展播活动中安排现场演唱，并</w:t>
      </w:r>
      <w:r>
        <w:rPr>
          <w:rFonts w:hint="eastAsia"/>
          <w:lang w:eastAsia="zh-CN"/>
        </w:rPr>
        <w:t>在后续</w:t>
      </w:r>
      <w:r>
        <w:rPr>
          <w:rFonts w:hint="eastAsia"/>
        </w:rPr>
        <w:t>重点</w:t>
      </w:r>
      <w:r>
        <w:rPr>
          <w:rFonts w:hint="eastAsia"/>
          <w:lang w:eastAsia="zh-CN"/>
        </w:rPr>
        <w:t>宣传推广</w:t>
      </w:r>
      <w:r>
        <w:rPr>
          <w:rFonts w:hint="eastAsia"/>
        </w:rPr>
        <w:t>。</w:t>
      </w:r>
    </w:p>
    <w:p w14:paraId="20513FB5">
      <w:pPr>
        <w:ind w:firstLine="632" w:firstLineChars="200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</w:rPr>
        <w:t>（二）银奖4名（5000元/名）</w:t>
      </w:r>
    </w:p>
    <w:p w14:paraId="03153033">
      <w:pPr>
        <w:ind w:firstLine="632" w:firstLineChars="200"/>
        <w:rPr>
          <w:rFonts w:hint="eastAsia"/>
        </w:rPr>
      </w:pPr>
      <w:r>
        <w:rPr>
          <w:rFonts w:hint="eastAsia"/>
        </w:rPr>
        <w:t>获奖作品在线下展播活动中安排现场演唱及后续宣传推广。</w:t>
      </w:r>
    </w:p>
    <w:p w14:paraId="2002FD84">
      <w:pPr>
        <w:ind w:firstLine="632" w:firstLineChars="200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（三）优秀奖若干名</w:t>
      </w:r>
    </w:p>
    <w:p w14:paraId="08093EFF">
      <w:pPr>
        <w:ind w:firstLine="632" w:firstLineChars="200"/>
        <w:rPr>
          <w:rFonts w:hint="eastAsia"/>
        </w:rPr>
      </w:pPr>
      <w:r>
        <w:rPr>
          <w:rFonts w:hint="eastAsia"/>
        </w:rPr>
        <w:t>根据作品征集及评审情况，评选若干优秀作品安排线上展播及后续宣传推广。</w:t>
      </w:r>
    </w:p>
    <w:p w14:paraId="0C7A6D0D">
      <w:pPr>
        <w:ind w:firstLine="632" w:firstLineChars="200"/>
        <w:rPr>
          <w:rFonts w:hint="eastAsia"/>
        </w:rPr>
      </w:pPr>
      <w:r>
        <w:rPr>
          <w:rFonts w:hint="eastAsia"/>
        </w:rPr>
        <w:t>参赛作品著作权归作者，主办单位享有公益宣传使用权。</w:t>
      </w:r>
    </w:p>
    <w:p w14:paraId="01CF876B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八、线下展播及宣传推广</w:t>
      </w:r>
    </w:p>
    <w:p w14:paraId="4EA8FBDA">
      <w:pPr>
        <w:ind w:firstLine="632" w:firstLineChars="200"/>
        <w:rPr>
          <w:rFonts w:hint="eastAsia"/>
        </w:rPr>
      </w:pPr>
      <w:r>
        <w:rPr>
          <w:rFonts w:hint="eastAsia"/>
        </w:rPr>
        <w:t>12月上旬，举办“绿韵悠扬 绿动青春”生态歌曲创作大赛优秀作品沉浸式展播活动。</w:t>
      </w:r>
    </w:p>
    <w:p w14:paraId="7F5A0BD0">
      <w:pPr>
        <w:ind w:firstLine="632" w:firstLineChars="200"/>
        <w:rPr>
          <w:rFonts w:hint="eastAsia"/>
        </w:rPr>
      </w:pPr>
      <w:r>
        <w:rPr>
          <w:rFonts w:hint="eastAsia"/>
        </w:rPr>
        <w:t>活动以获奖歌曲现场演唱为主要内容。邀请金奖、银奖获奖作品的大学生创作者、校园歌手</w:t>
      </w:r>
      <w:r>
        <w:rPr>
          <w:rFonts w:hint="eastAsia"/>
          <w:lang w:eastAsia="zh-CN"/>
        </w:rPr>
        <w:t>参与或</w:t>
      </w:r>
      <w:r>
        <w:rPr>
          <w:rFonts w:hint="eastAsia"/>
        </w:rPr>
        <w:t>现场演唱。</w:t>
      </w:r>
    </w:p>
    <w:p w14:paraId="3F30C5ED">
      <w:pPr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九、具体事项</w:t>
      </w:r>
    </w:p>
    <w:p w14:paraId="65F54D8D">
      <w:pPr>
        <w:ind w:firstLine="632" w:firstLineChars="200"/>
      </w:pPr>
      <w:r>
        <w:rPr>
          <w:rFonts w:hint="eastAsia"/>
        </w:rPr>
        <w:t>活动具体时间、参赛规则和有关要求，以主办方官方微信最终发布的参与平台相关规则为准。敬请关注</w:t>
      </w:r>
      <w:r>
        <w:rPr>
          <w:rFonts w:hint="eastAsia"/>
          <w:lang w:eastAsia="zh-CN"/>
        </w:rPr>
        <w:t>。</w:t>
      </w:r>
    </w:p>
    <w:sectPr>
      <w:footerReference r:id="rId3" w:type="default"/>
      <w:pgSz w:w="11906" w:h="16838"/>
      <w:pgMar w:top="2098" w:right="1474" w:bottom="1984" w:left="1587" w:header="851" w:footer="1587" w:gutter="0"/>
      <w:pgNumType w:fmt="decimal" w:start="1"/>
      <w:cols w:space="720" w:num="1"/>
      <w:rtlGutter w:val="0"/>
      <w:docGrid w:type="linesAndChars" w:linePitch="56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EDF39"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8604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18604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83629"/>
    <w:rsid w:val="3D183629"/>
    <w:rsid w:val="4CB9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1127</Words>
  <Characters>1159</Characters>
  <Lines>0</Lines>
  <Paragraphs>0</Paragraphs>
  <TotalTime>2</TotalTime>
  <ScaleCrop>false</ScaleCrop>
  <LinksUpToDate>false</LinksUpToDate>
  <CharactersWithSpaces>1162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2026-09-28T04:52:00Z</dcterms:created>
  <dc:creator>灯灯灯凳-  と  -</dc:creator>
  <cp:lastModifiedBy>灯灯灯凳-  と  -</cp:lastModifiedBy>
  <dcterms:modified xsi:type="dcterms:W3CDTF">2026-10-12T07:22:54Z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278C1C1C2F294EDFA53BCA07B6DE385A_11</vt:lpwstr>
  </property>
  <property fmtid="{D5CDD505-2E9C-101B-9397-08002B2CF9AE}" pid="4" name="KSOTemplateDocerSaveRecord">
    <vt:lpwstr>eyJoZGlkIjoiY2I1Mzg2OTE3OTcyY2FhMWVmMDg2YjUzYWUwOTY4NTIiLCJ1c2VySWQiOiI1NTk1NTQ5NzcifQ==</vt:lpwstr>
  </property>
</Properties>
</file>