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0003F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附件1</w:t>
      </w:r>
    </w:p>
    <w:p w14:paraId="53C8BEB2"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相遇广东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主题演讲征集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实施方案</w:t>
      </w:r>
    </w:p>
    <w:p w14:paraId="1D5A1F11"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</w:p>
    <w:p w14:paraId="30066A6D"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活动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对象</w:t>
      </w:r>
    </w:p>
    <w:p w14:paraId="01A4201E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全日制在校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少数民族学生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内地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民族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班学生。</w:t>
      </w:r>
    </w:p>
    <w:p w14:paraId="3E88503C"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作品报送</w:t>
      </w:r>
    </w:p>
    <w:p w14:paraId="25591014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以学校为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单位统一组织报送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。每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校限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项主题演讲作品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每名学生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限报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）。每项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作品限1名作者，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限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1名指导教师。</w:t>
      </w:r>
    </w:p>
    <w:p w14:paraId="04A6285F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三、作品要求</w:t>
      </w:r>
    </w:p>
    <w:p w14:paraId="117ADE92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</w:rPr>
        <w:t>内容要求</w:t>
      </w:r>
    </w:p>
    <w:p w14:paraId="31E968F7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高举中华民族大团结旗帜，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强化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中华民族共同体意识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教育，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讲好中华民族故事，讲述各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族同胞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各民族学生守望互助、手足情深，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像石榴籽一样紧紧抱在一起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感人事迹和典型案例，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体现广东各民族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学生维护国家统一和民族团结的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责任担当，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展现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广东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深化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民族团结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进步创建进校园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的丰硕成果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 w14:paraId="40BC8E18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/>
        </w:rPr>
        <w:t>格式要求</w:t>
      </w:r>
    </w:p>
    <w:p w14:paraId="36F49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视频须为MP4格式，分辨率不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低于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1920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bidi="en-US"/>
        </w:rPr>
        <w:t xml:space="preserve"> </w:t>
      </w:r>
      <w:r>
        <w:rPr>
          <w:rStyle w:val="13"/>
          <w:rFonts w:hint="default" w:ascii="Times New Roman" w:hAnsi="Times New Roman" w:eastAsia="仿宋_GB2312" w:cs="Times New Roman"/>
          <w:highlight w:val="none"/>
          <w:lang w:eastAsia="zh-CN"/>
        </w:rPr>
        <w:t>×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bidi="en-US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bidi="en-US"/>
        </w:rPr>
        <w:t>1080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像素，时长不超过5分钟，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大小不超过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500MB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。演讲题目自拟，要求普通话标准，声音清楚，画面清晰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，不照稿宣读，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提倡标注字幕。</w:t>
      </w:r>
    </w:p>
    <w:p w14:paraId="0679B184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right="0" w:firstLine="76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bidi="en-US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Hans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Hans"/>
        </w:rPr>
        <w:t>报送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要求</w:t>
      </w:r>
    </w:p>
    <w:p w14:paraId="66067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right="0" w:firstLine="640" w:firstLineChars="200"/>
        <w:jc w:val="left"/>
        <w:textAlignment w:val="baseline"/>
        <w:rPr>
          <w:rFonts w:ascii="Times New Roman" w:hAnsi="Times New Roman" w:eastAsia="宋体"/>
          <w:b/>
          <w:bCs/>
          <w:snapToGrid w:val="0"/>
          <w:sz w:val="44"/>
          <w:szCs w:val="44"/>
          <w:lang w:eastAsia="zh-CN"/>
        </w:rPr>
        <w:sectPr>
          <w:pgSz w:w="12150" w:h="17000"/>
          <w:pgMar w:top="2098" w:right="1474" w:bottom="1984" w:left="1587" w:header="850" w:footer="1587" w:gutter="0"/>
          <w:pgNumType w:fmt="decimal"/>
          <w:cols w:space="720" w:num="1"/>
          <w:titlePg/>
          <w:rtlGutter w:val="0"/>
          <w:docGrid w:linePitch="1" w:charSpace="0"/>
        </w:sect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 w:bidi="en-US"/>
        </w:rPr>
        <w:t>此项活动由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 w:bidi="en-US"/>
        </w:rPr>
        <w:t>广东工业大学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 w:bidi="en-US"/>
        </w:rPr>
        <w:t>承办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 w:bidi="en-US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 w:bidi="en-US"/>
        </w:rPr>
        <w:t>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en-US"/>
        </w:rPr>
        <w:t>学校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 w:bidi="en-US"/>
        </w:rPr>
        <w:t>要对推荐作品加强审核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 w:bidi="en-U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 w:bidi="en-US"/>
        </w:rPr>
        <w:t>对作品的立场观点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 w:bidi="en-US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 w:bidi="en-US"/>
        </w:rPr>
        <w:t>原创性进行把关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 w:bidi="en-US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 w:bidi="en-US"/>
        </w:rPr>
        <w:t>并于10月8日前将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val="en-US" w:eastAsia="zh-CN"/>
        </w:rPr>
        <w:t>作品</w:t>
      </w:r>
      <w:r>
        <w:rPr>
          <w:rFonts w:ascii="Times New Roman" w:hAnsi="Times New Roman" w:eastAsia="仿宋_GB2312"/>
          <w:snapToGrid w:val="0"/>
          <w:sz w:val="32"/>
          <w:szCs w:val="32"/>
          <w:lang w:eastAsia="zh-CN"/>
        </w:rPr>
        <w:t>推荐表、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val="en-US" w:eastAsia="zh-CN"/>
        </w:rPr>
        <w:t>作品推荐</w:t>
      </w:r>
      <w:r>
        <w:rPr>
          <w:rFonts w:ascii="Times New Roman" w:hAnsi="Times New Roman" w:eastAsia="仿宋_GB2312"/>
          <w:snapToGrid w:val="0"/>
          <w:sz w:val="32"/>
          <w:szCs w:val="32"/>
          <w:lang w:eastAsia="zh-CN"/>
        </w:rPr>
        <w:t>汇总表及作品电子版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val="en-US" w:eastAsia="zh-CN"/>
        </w:rPr>
        <w:t>存储入U盘，寄送至广州市广州大学城广东工业大学生活区东区东十204</w:t>
      </w:r>
      <w:r>
        <w:rPr>
          <w:rFonts w:ascii="Times New Roman" w:hAnsi="Times New Roman" w:eastAsia="仿宋_GB2312"/>
          <w:snapToGrid w:val="0"/>
          <w:sz w:val="32"/>
          <w:szCs w:val="32"/>
          <w:lang w:eastAsia="zh-CN"/>
        </w:rPr>
        <w:t>（联系人：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eastAsia="zh-CN"/>
        </w:rPr>
        <w:t>董誉</w:t>
      </w:r>
      <w:r>
        <w:rPr>
          <w:rFonts w:ascii="Times New Roman" w:hAnsi="Times New Roman" w:eastAsia="仿宋_GB2312"/>
          <w:snapToGrid w:val="0"/>
          <w:sz w:val="32"/>
          <w:szCs w:val="32"/>
          <w:lang w:eastAsia="zh-CN"/>
        </w:rPr>
        <w:t>，联系电话：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eastAsia="zh-CN"/>
        </w:rPr>
        <w:t>020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eastAsia="zh-CN"/>
        </w:rPr>
        <w:t>39322607、15920381950</w:t>
      </w:r>
      <w:r>
        <w:rPr>
          <w:rFonts w:ascii="Times New Roman" w:hAnsi="Times New Roman" w:eastAsia="仿宋_GB2312"/>
          <w:snapToGrid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val="en-US" w:eastAsia="zh-CN"/>
        </w:rPr>
        <w:t xml:space="preserve">。                 </w:t>
      </w:r>
    </w:p>
    <w:p w14:paraId="19A72E45"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highlight w:val="none"/>
          <w:lang w:val="en-US" w:bidi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bidi="en-US"/>
        </w:rPr>
        <w:t>相遇广东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bidi="en-US"/>
        </w:rPr>
        <w:t>主题演讲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作品推荐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bidi="en-US"/>
        </w:rPr>
        <w:t>表</w:t>
      </w:r>
    </w:p>
    <w:p w14:paraId="3EC32469"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36"/>
          <w:szCs w:val="36"/>
          <w:highlight w:val="none"/>
          <w:lang w:val="en-US" w:bidi="en-US"/>
        </w:rPr>
      </w:pPr>
    </w:p>
    <w:tbl>
      <w:tblPr>
        <w:tblStyle w:val="4"/>
        <w:tblW w:w="4999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2"/>
        <w:gridCol w:w="1361"/>
        <w:gridCol w:w="2401"/>
        <w:gridCol w:w="1238"/>
        <w:gridCol w:w="2555"/>
      </w:tblGrid>
      <w:tr w14:paraId="373ACC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exact"/>
          <w:jc w:val="center"/>
        </w:trPr>
        <w:tc>
          <w:tcPr>
            <w:tcW w:w="150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C30091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1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349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38B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2282D3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exact"/>
          <w:jc w:val="center"/>
        </w:trPr>
        <w:tc>
          <w:tcPr>
            <w:tcW w:w="150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A5B4BD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349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15E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3A046F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exact"/>
          <w:jc w:val="center"/>
        </w:trPr>
        <w:tc>
          <w:tcPr>
            <w:tcW w:w="735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4B8992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作者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5C41A2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DE12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DD14C6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B45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31CCD7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735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3B1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0A84A3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5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院系专业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B002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6E461E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5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FB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310A78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35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44E5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424CBF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BF5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2CE9C1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演讲时长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848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0662EF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35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E583E8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指导教师</w:t>
            </w:r>
          </w:p>
          <w:p w14:paraId="39001C3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（选填）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74720A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C02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8D993F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2D6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5AF593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exact"/>
          <w:jc w:val="center"/>
        </w:trPr>
        <w:tc>
          <w:tcPr>
            <w:tcW w:w="735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C332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E8EC5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部门职务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3A9D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D46B88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D39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28C24A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8" w:hRule="exact"/>
          <w:jc w:val="center"/>
        </w:trPr>
        <w:tc>
          <w:tcPr>
            <w:tcW w:w="73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88EF6F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>演讲稿</w:t>
            </w:r>
          </w:p>
          <w:p w14:paraId="46BCBEB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>全文</w:t>
            </w:r>
          </w:p>
        </w:tc>
        <w:tc>
          <w:tcPr>
            <w:tcW w:w="426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DCF6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ascii="Times New Roman" w:hAnsi="Times New Roman"/>
              </w:rPr>
            </w:pPr>
          </w:p>
          <w:p w14:paraId="72321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 w14:paraId="2B733F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9" w:hRule="exact"/>
          <w:jc w:val="center"/>
        </w:trPr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9A1324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学校意见</w:t>
            </w:r>
          </w:p>
        </w:tc>
        <w:tc>
          <w:tcPr>
            <w:tcW w:w="42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01E2E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 w14:paraId="3AEB8F4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 w14:paraId="0E7E15D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（盖章）</w:t>
            </w:r>
            <w:r>
              <w:rPr>
                <w:rStyle w:val="17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           </w:t>
            </w:r>
          </w:p>
          <w:p w14:paraId="75C45F3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年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月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日</w:t>
            </w:r>
            <w:r>
              <w:rPr>
                <w:rStyle w:val="17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          </w:t>
            </w:r>
          </w:p>
        </w:tc>
      </w:tr>
    </w:tbl>
    <w:p w14:paraId="2BE39329"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  <w:r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br w:type="page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“相遇广东”主题演讲作品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推荐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汇总表</w:t>
      </w:r>
    </w:p>
    <w:p w14:paraId="2A798C84">
      <w:pPr>
        <w:pStyle w:val="9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</w:p>
    <w:tbl>
      <w:tblPr>
        <w:tblStyle w:val="4"/>
        <w:tblW w:w="4997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5"/>
        <w:gridCol w:w="790"/>
        <w:gridCol w:w="1348"/>
        <w:gridCol w:w="1357"/>
        <w:gridCol w:w="739"/>
        <w:gridCol w:w="1215"/>
        <w:gridCol w:w="2630"/>
      </w:tblGrid>
      <w:tr w14:paraId="26A402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8" w:hRule="exact"/>
          <w:jc w:val="center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EB061A6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411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9DF7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344B32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88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39F9AF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活动负责人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BC84C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Hans"/>
              </w:rPr>
              <w:t>姓名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DCCB62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EF061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5515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5CA736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884" w:type="pct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1AC212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B3A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联系</w:t>
            </w: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D4589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 w:firstLine="0" w:firstLineChars="0"/>
              <w:jc w:val="center"/>
              <w:rPr>
                <w:rStyle w:val="19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35A57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1197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3671CA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9A96DD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62508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5C58DB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作者</w:t>
            </w: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452EED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指导老师</w:t>
            </w:r>
          </w:p>
        </w:tc>
      </w:tr>
      <w:tr w14:paraId="3EE9F5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16EBDCF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87DF8B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43E8F72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F9B083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30D7BE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67B3412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2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4CD7E02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8621C6C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B16E9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3905DC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B7F193F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3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DBD37A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ADA9961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01755D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33ACA5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1E04E4C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4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A330C9C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2A6475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E9D34C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64D031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77B6C7F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5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CF1FA8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E82F32D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A44F70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0E73E8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755676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6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A60AE3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57A28C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D67441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2F7EEC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1CB487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7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05BA75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2698B2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D5E12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6B9561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9DED22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8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A24182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E92E00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94EC63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55A991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FD2EA6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9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466B6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05619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0C7AAC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396F35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17D522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10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6983E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741836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80AD50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</w:tbl>
    <w:p w14:paraId="1D88397B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附件2</w:t>
      </w:r>
    </w:p>
    <w:p w14:paraId="7BACAFB8"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识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广东”主题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摄影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征集活动实施方案</w:t>
      </w:r>
    </w:p>
    <w:p w14:paraId="0C4FAEB0"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</w:p>
    <w:p w14:paraId="36BD6997"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活动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对象</w:t>
      </w:r>
    </w:p>
    <w:p w14:paraId="15C7BA29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全日制在校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少数民族学生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内地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民族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班学生。</w:t>
      </w:r>
    </w:p>
    <w:p w14:paraId="15AFC6B7"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作品报送</w:t>
      </w:r>
    </w:p>
    <w:p w14:paraId="6D504CEC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以学校为单位统一组织报送。每校每类作品（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团结故事、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文化共舞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青春风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）限报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项（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每名学生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限报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每项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作品限1名作者，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限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1名指导教师。</w:t>
      </w:r>
    </w:p>
    <w:p w14:paraId="40C113EF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三、作品要求</w:t>
      </w:r>
    </w:p>
    <w:p w14:paraId="0192C783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pacing w:val="0"/>
          <w:sz w:val="32"/>
          <w:szCs w:val="32"/>
          <w:highlight w:val="none"/>
          <w:lang w:eastAsia="zh-Hans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</w:rPr>
        <w:t>内容要求</w:t>
      </w:r>
    </w:p>
    <w:p w14:paraId="572999B3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品以摄影为艺术创作媒介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分为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团结故事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文化共舞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青春风采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三类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团结故事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过实地寻访拍摄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讲好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广东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各族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群众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在中华民族大家庭中手足相亲、守望相助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感人故事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文化共舞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捕捉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各族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文化风华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也可借助特效技术或其他影像元素进行创作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），展现各民族文化的互鉴融通，体现“中华文化是主干，各民族文化是枝叶，根深干壮才能枝繁叶茂”这一深刻内涵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青春风采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以青年学生为主体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创作叙事图片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展现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当代青年爱党爱国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敢于担当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甘于奉献的精神面貌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照片之间应有紧密的视觉和逻辑关联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配以文字说明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内容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积极健康向上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遵守国家法律法规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不涉及宗教活动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 xml:space="preserve">。 </w:t>
      </w:r>
    </w:p>
    <w:p w14:paraId="7E494717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/>
        </w:rPr>
        <w:t>格式要求</w:t>
      </w:r>
    </w:p>
    <w:p w14:paraId="04D18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作品为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JPEG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形式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保留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EXIF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信息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单张照片尺寸在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1024×1024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像素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以内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可将文字说明设置为图片文件名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每组作品不超过6张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总大小不超过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50M。</w:t>
      </w:r>
    </w:p>
    <w:p w14:paraId="06CAE31E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right="0" w:firstLine="7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bidi="en-US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Hans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Hans"/>
        </w:rPr>
        <w:t>报送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要求</w:t>
      </w:r>
    </w:p>
    <w:p w14:paraId="48366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 w:bidi="en-US"/>
        </w:rPr>
        <w:t>此项活动由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 w:bidi="en-US"/>
        </w:rPr>
        <w:t>深圳职业技术大学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 w:bidi="en-US"/>
        </w:rPr>
        <w:t>承办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 w:bidi="en-US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 w:bidi="en-US"/>
        </w:rPr>
        <w:t>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en-US"/>
        </w:rPr>
        <w:t>学校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 w:bidi="en-US"/>
        </w:rPr>
        <w:t>要对推荐作品加强审核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 w:bidi="en-U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 w:bidi="en-US"/>
        </w:rPr>
        <w:t>对作品的立场观点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 w:bidi="en-US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 w:bidi="en-US"/>
        </w:rPr>
        <w:t>原创性进行把关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 w:bidi="en-US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 w:bidi="en-US"/>
        </w:rPr>
        <w:t>并于10月8日前将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val="en-US" w:eastAsia="zh-CN"/>
        </w:rPr>
        <w:t>作品</w:t>
      </w:r>
      <w:r>
        <w:rPr>
          <w:rFonts w:ascii="Times New Roman" w:hAnsi="Times New Roman" w:eastAsia="仿宋_GB2312"/>
          <w:snapToGrid w:val="0"/>
          <w:sz w:val="32"/>
          <w:szCs w:val="32"/>
          <w:lang w:eastAsia="zh-CN"/>
        </w:rPr>
        <w:t>推荐表、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val="en-US" w:eastAsia="zh-CN"/>
        </w:rPr>
        <w:t>作品推荐</w:t>
      </w:r>
      <w:r>
        <w:rPr>
          <w:rFonts w:ascii="Times New Roman" w:hAnsi="Times New Roman" w:eastAsia="仿宋_GB2312"/>
          <w:snapToGrid w:val="0"/>
          <w:sz w:val="32"/>
          <w:szCs w:val="32"/>
          <w:lang w:eastAsia="zh-CN"/>
        </w:rPr>
        <w:t>汇总表及作品电子版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val="en-US" w:eastAsia="zh-CN"/>
        </w:rPr>
        <w:t>存储入U盘，寄送至深圳市南山区留仙大道7098号深圳职业技术大学音乐厅校团委办公室</w:t>
      </w:r>
      <w:r>
        <w:rPr>
          <w:rFonts w:ascii="Times New Roman" w:hAnsi="Times New Roman" w:eastAsia="仿宋_GB2312"/>
          <w:snapToGrid w:val="0"/>
          <w:sz w:val="32"/>
          <w:szCs w:val="32"/>
          <w:lang w:eastAsia="zh-CN"/>
        </w:rPr>
        <w:t>（联系人：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eastAsia="zh-CN"/>
        </w:rPr>
        <w:t>朱俊涛</w:t>
      </w:r>
      <w:r>
        <w:rPr>
          <w:rFonts w:ascii="Times New Roman" w:hAnsi="Times New Roman" w:eastAsia="仿宋_GB2312"/>
          <w:snapToGrid w:val="0"/>
          <w:sz w:val="32"/>
          <w:szCs w:val="32"/>
          <w:lang w:eastAsia="zh-CN"/>
        </w:rPr>
        <w:t>，联系电话：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eastAsia="zh-CN"/>
        </w:rPr>
        <w:t>0755-26011065、13828875866</w:t>
      </w:r>
      <w:r>
        <w:rPr>
          <w:rFonts w:ascii="Times New Roman" w:hAnsi="Times New Roman" w:eastAsia="仿宋_GB2312"/>
          <w:snapToGrid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eastAsia="zh-CN"/>
        </w:rPr>
        <w:t>。</w:t>
      </w:r>
    </w:p>
    <w:p w14:paraId="5C258B76"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640" w:firstLineChars="200"/>
        <w:jc w:val="left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yellow"/>
          <w:lang w:eastAsia="zh-CN" w:bidi="en-US"/>
        </w:rPr>
      </w:pPr>
    </w:p>
    <w:p w14:paraId="285C78E6"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left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 w:bidi="en-US"/>
        </w:rPr>
      </w:pPr>
    </w:p>
    <w:p w14:paraId="401A16EC"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  <w:szCs w:val="36"/>
          <w:highlight w:val="none"/>
          <w:lang w:val="en-US" w:bidi="en-US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highlight w:val="none"/>
          <w:lang w:val="en-US" w:bidi="en-US"/>
        </w:rPr>
        <w:br w:type="page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识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广东”主题摄影作品推荐表</w:t>
      </w:r>
    </w:p>
    <w:p w14:paraId="6AC59A51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36"/>
          <w:szCs w:val="36"/>
          <w:highlight w:val="none"/>
          <w:lang w:val="en-US" w:bidi="en-US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88"/>
        <w:gridCol w:w="1554"/>
        <w:gridCol w:w="2742"/>
        <w:gridCol w:w="1416"/>
        <w:gridCol w:w="2916"/>
      </w:tblGrid>
      <w:tr w14:paraId="05E9C5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exact"/>
          <w:jc w:val="center"/>
        </w:trPr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DCABB2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1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70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FE4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592024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exact"/>
          <w:jc w:val="center"/>
        </w:trPr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86306D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70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083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6DF781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9" w:hRule="exact"/>
          <w:jc w:val="center"/>
        </w:trPr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7BFBBC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作品类别</w:t>
            </w:r>
          </w:p>
        </w:tc>
        <w:tc>
          <w:tcPr>
            <w:tcW w:w="70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7628C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（请在所选类别前划“√”）</w:t>
            </w:r>
          </w:p>
          <w:p w14:paraId="50413ED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Hans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sym w:font="Wingdings" w:char="F0A8"/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团结故事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sym w:font="Wingdings" w:char="F0A8"/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 xml:space="preserve">文化共舞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sym w:font="Wingdings" w:char="F0A8"/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青春风采</w:t>
            </w:r>
          </w:p>
        </w:tc>
      </w:tr>
      <w:tr w14:paraId="19A6DE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exact"/>
          <w:jc w:val="center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0FCF32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作者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AE6175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9B0D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B68002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2C4F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71FCD8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6BAE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BEFD1D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5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院系专业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D6A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AB6F49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5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27FD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02B526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384B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D8CCDA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57AF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7EA62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>照片数量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AD2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453BCE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31FAFD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指导教师 </w:t>
            </w:r>
          </w:p>
          <w:p w14:paraId="6A230E9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（选填）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B8B02D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160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2AF9E2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79D9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360A0D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F9F5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6BDC22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部门职务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4469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3C239D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50F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460935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1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7505FA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作品说明</w:t>
            </w:r>
          </w:p>
        </w:tc>
        <w:tc>
          <w:tcPr>
            <w:tcW w:w="862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ABCA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60" w:lineRule="exact"/>
              <w:ind w:left="0" w:right="0"/>
              <w:jc w:val="both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宋体"/>
                <w:snapToGrid w:val="0"/>
                <w:sz w:val="24"/>
                <w:szCs w:val="24"/>
                <w:lang w:eastAsia="zh-CN"/>
              </w:rPr>
              <w:t>（包括：创作背景、创作思路、创作目的和作品简介，限300字以内）</w:t>
            </w:r>
          </w:p>
          <w:p w14:paraId="2F2E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 w14:paraId="0B66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 w14:paraId="06B7FF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4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478AF8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学校意见</w:t>
            </w:r>
          </w:p>
        </w:tc>
        <w:tc>
          <w:tcPr>
            <w:tcW w:w="8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21D6343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（盖章）</w:t>
            </w:r>
            <w:r>
              <w:rPr>
                <w:rStyle w:val="17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       </w:t>
            </w:r>
          </w:p>
          <w:p w14:paraId="07AA585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年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月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日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</w:t>
            </w:r>
            <w:r>
              <w:rPr>
                <w:rStyle w:val="17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    </w:t>
            </w:r>
          </w:p>
        </w:tc>
      </w:tr>
    </w:tbl>
    <w:p w14:paraId="27BEB9A0"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  <w:r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br w:type="page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识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广东”主题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摄影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作品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推荐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汇总表</w:t>
      </w:r>
    </w:p>
    <w:p w14:paraId="1F938424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</w:p>
    <w:tbl>
      <w:tblPr>
        <w:tblStyle w:val="4"/>
        <w:tblW w:w="1000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9"/>
        <w:gridCol w:w="810"/>
        <w:gridCol w:w="607"/>
        <w:gridCol w:w="805"/>
        <w:gridCol w:w="2579"/>
        <w:gridCol w:w="1394"/>
        <w:gridCol w:w="1226"/>
        <w:gridCol w:w="1711"/>
      </w:tblGrid>
      <w:tr w14:paraId="025599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8" w:hRule="exact"/>
          <w:jc w:val="center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BDF742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832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46CA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33B290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6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024AC3E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活动负责人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B4287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Hans"/>
              </w:rPr>
              <w:t>姓名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0AC938F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A1584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9B2A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1EC570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679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56326A0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F2FD3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联系</w:t>
            </w: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D3C32F9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 w:firstLine="0" w:firstLineChars="0"/>
              <w:jc w:val="center"/>
              <w:rPr>
                <w:rStyle w:val="19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D64B0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4599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42FABE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C679E32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2CF17D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作品类别</w:t>
            </w: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2A475B5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3292C23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作者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8464E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指导老师</w:t>
            </w:r>
          </w:p>
        </w:tc>
      </w:tr>
      <w:tr w14:paraId="156B28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5D3C5A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EB722AD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60EA95E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5E6074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34F92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241E05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FF5294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902B810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9271580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BDE4079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F63649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33EAFB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AA0E50D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953467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D4EA061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BD68E80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D75D4D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2336F9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AB1990F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8BA483D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776D02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583BB17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FB255E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153AF4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B05764C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5B07F0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3C779E1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4DCB373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623F8E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09DC67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2389AD7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3EB3FB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876615F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A357FE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C75CC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0C0D8B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424215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5B4E87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7C1600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A025D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E44875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3D1D9C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EBEDC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AFD4A9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C768AC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BF0DC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A299AD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13CF54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7EB19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3C516D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733C6E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1B9BA1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4C7791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</w:tbl>
    <w:p w14:paraId="0A774D11">
      <w:pPr>
        <w:pStyle w:val="9"/>
        <w:keepNext w:val="0"/>
        <w:keepLines w:val="0"/>
        <w:pageBreakBefore w:val="0"/>
        <w:shd w:val="clear" w:color="auto" w:fill="auto"/>
        <w:tabs>
          <w:tab w:val="left" w:pos="1920"/>
        </w:tabs>
        <w:kinsoku/>
        <w:overflowPunct/>
        <w:topLinePunct w:val="0"/>
        <w:autoSpaceDE/>
        <w:autoSpaceDN/>
        <w:bidi w:val="0"/>
        <w:spacing w:line="560" w:lineRule="exact"/>
        <w:ind w:left="0" w:right="0"/>
        <w:jc w:val="both"/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</w:pPr>
      <w:r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br w:type="page"/>
      </w:r>
      <w:r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t>附件3</w:t>
      </w:r>
    </w:p>
    <w:p w14:paraId="43C0C888"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“相融广东”微视频征集活动实施方案</w:t>
      </w:r>
    </w:p>
    <w:p w14:paraId="06CD4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方正小标宋简体"/>
          <w:color w:val="000000"/>
          <w:sz w:val="32"/>
          <w:szCs w:val="32"/>
          <w:highlight w:val="none"/>
        </w:rPr>
      </w:pPr>
    </w:p>
    <w:p w14:paraId="0119AF5F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活动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对象</w:t>
      </w:r>
    </w:p>
    <w:p w14:paraId="1D3624F6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全日制在校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学生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内地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民族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班学生。</w:t>
      </w:r>
    </w:p>
    <w:p w14:paraId="20F8C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作品报送</w:t>
      </w:r>
    </w:p>
    <w:p w14:paraId="16935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以学校为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单位统一组织报送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。每校限报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微视频作品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，每项作品限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6名作者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，作品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负责人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要求为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少数民族学生，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鼓励各民族学生组队参加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作品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限配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1名指导教师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6FB9A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三、作品要求</w:t>
      </w:r>
    </w:p>
    <w:p w14:paraId="02BB9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内容要求</w:t>
      </w:r>
    </w:p>
    <w:p w14:paraId="7432F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通过舞蹈、话剧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情景剧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等方式，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以铸牢中华民族共同体意识为主线，讲好新时代民族团结故事，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反映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</w:rPr>
        <w:t>各民族在理想、信念、情感、文化上的团结统一，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阐释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</w:rPr>
        <w:t>休戚与共、荣辱与共、生死与共、命运与共的共同体理念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，展现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各民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族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</w:rPr>
        <w:t>广泛交往交流交融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生动实践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349E1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格式要求</w:t>
      </w:r>
    </w:p>
    <w:p w14:paraId="7389F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视频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须为MP4格式，分辨率不小于1920×1080像素，时长不超过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分钟，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Hans"/>
        </w:rPr>
        <w:t>大小不超过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Hans"/>
        </w:rPr>
        <w:t>00M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声音清楚，画面清晰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标注字幕。</w:t>
      </w:r>
    </w:p>
    <w:p w14:paraId="37D813FD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right="0" w:firstLine="76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bidi="en-US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Hans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Hans"/>
        </w:rPr>
        <w:t>报送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要求</w:t>
      </w:r>
    </w:p>
    <w:p w14:paraId="7F178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/>
          <w:snapToGrid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 w:bidi="en-US"/>
        </w:rPr>
        <w:t>此项活动由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 w:bidi="en-US"/>
        </w:rPr>
        <w:t>南方医科大学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 w:bidi="en-US"/>
        </w:rPr>
        <w:t>承办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 w:bidi="en-US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 w:bidi="en-US"/>
        </w:rPr>
        <w:t>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en-US"/>
        </w:rPr>
        <w:t>学校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 w:bidi="en-US"/>
        </w:rPr>
        <w:t>要对推荐作品加强审核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 w:bidi="en-U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 w:bidi="en-US"/>
        </w:rPr>
        <w:t>对作品的立场观点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 w:bidi="en-US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 w:bidi="en-US"/>
        </w:rPr>
        <w:t>原创性进行把关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 w:bidi="en-US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 w:bidi="en-US"/>
        </w:rPr>
        <w:t>并于10月8日前将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val="en-US" w:eastAsia="zh-CN"/>
        </w:rPr>
        <w:t>作品</w:t>
      </w:r>
      <w:r>
        <w:rPr>
          <w:rFonts w:ascii="Times New Roman" w:hAnsi="Times New Roman" w:eastAsia="仿宋_GB2312"/>
          <w:snapToGrid w:val="0"/>
          <w:sz w:val="32"/>
          <w:szCs w:val="32"/>
          <w:lang w:eastAsia="zh-CN"/>
        </w:rPr>
        <w:t>推荐表、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val="en-US" w:eastAsia="zh-CN"/>
        </w:rPr>
        <w:t>作品推荐</w:t>
      </w:r>
      <w:r>
        <w:rPr>
          <w:rFonts w:ascii="Times New Roman" w:hAnsi="Times New Roman" w:eastAsia="仿宋_GB2312"/>
          <w:snapToGrid w:val="0"/>
          <w:sz w:val="32"/>
          <w:szCs w:val="32"/>
          <w:lang w:eastAsia="zh-CN"/>
        </w:rPr>
        <w:t>汇总表及作品电子版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val="en-US" w:eastAsia="zh-CN"/>
        </w:rPr>
        <w:t>存储入U盘，寄送至广州市白云区沙太南路1023号南方医科大学高层公寓架空层学生处106办公室</w:t>
      </w:r>
      <w:r>
        <w:rPr>
          <w:rFonts w:ascii="Times New Roman" w:hAnsi="Times New Roman" w:eastAsia="仿宋_GB2312"/>
          <w:snapToGrid w:val="0"/>
          <w:sz w:val="32"/>
          <w:szCs w:val="32"/>
          <w:highlight w:val="none"/>
          <w:lang w:eastAsia="zh-CN"/>
        </w:rPr>
        <w:t>（联系人：</w:t>
      </w:r>
      <w:r>
        <w:rPr>
          <w:rFonts w:hint="eastAsia" w:ascii="Times New Roman" w:hAnsi="Times New Roman" w:eastAsia="仿宋_GB2312"/>
          <w:snapToGrid w:val="0"/>
          <w:sz w:val="32"/>
          <w:szCs w:val="32"/>
          <w:highlight w:val="none"/>
          <w:lang w:eastAsia="zh-CN"/>
        </w:rPr>
        <w:t>吴璐薇、尔夏提·图尔荪</w:t>
      </w:r>
      <w:r>
        <w:rPr>
          <w:rFonts w:ascii="Times New Roman" w:hAnsi="Times New Roman" w:eastAsia="仿宋_GB2312"/>
          <w:snapToGrid w:val="0"/>
          <w:sz w:val="32"/>
          <w:szCs w:val="32"/>
          <w:highlight w:val="none"/>
          <w:lang w:eastAsia="zh-CN"/>
        </w:rPr>
        <w:t>，联系电话：</w:t>
      </w:r>
      <w:r>
        <w:rPr>
          <w:rFonts w:hint="eastAsia" w:ascii="Times New Roman" w:hAnsi="Times New Roman" w:eastAsia="仿宋_GB2312"/>
          <w:snapToGrid w:val="0"/>
          <w:sz w:val="32"/>
          <w:szCs w:val="32"/>
          <w:highlight w:val="none"/>
          <w:lang w:eastAsia="zh-CN"/>
        </w:rPr>
        <w:t>020-61648396、13632320861</w:t>
      </w:r>
      <w:r>
        <w:rPr>
          <w:rFonts w:ascii="Times New Roman" w:hAnsi="Times New Roman" w:eastAsia="仿宋_GB2312"/>
          <w:snapToGrid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napToGrid w:val="0"/>
          <w:sz w:val="32"/>
          <w:szCs w:val="32"/>
          <w:highlight w:val="none"/>
          <w:lang w:eastAsia="zh-CN"/>
        </w:rPr>
        <w:t>。</w:t>
      </w:r>
    </w:p>
    <w:p w14:paraId="6FB5B605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right="0" w:firstLine="640" w:firstLineChars="200"/>
        <w:jc w:val="left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 w:bidi="en-US"/>
        </w:rPr>
      </w:pPr>
    </w:p>
    <w:p w14:paraId="7D273D27"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br w:type="page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“相融广东”微视频作品推荐表</w:t>
      </w:r>
    </w:p>
    <w:p w14:paraId="2114CCC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right="0"/>
        <w:rPr>
          <w:rFonts w:hint="default"/>
        </w:rPr>
      </w:pPr>
    </w:p>
    <w:tbl>
      <w:tblPr>
        <w:tblStyle w:val="4"/>
        <w:tblW w:w="10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2"/>
        <w:gridCol w:w="1454"/>
        <w:gridCol w:w="1033"/>
        <w:gridCol w:w="1526"/>
        <w:gridCol w:w="1426"/>
        <w:gridCol w:w="2904"/>
      </w:tblGrid>
      <w:tr w14:paraId="770F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2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C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688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D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</w:tr>
      <w:tr w14:paraId="549C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2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3249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688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053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</w:tr>
      <w:tr w14:paraId="7F18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2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C6D5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作品类别</w:t>
            </w:r>
          </w:p>
        </w:tc>
        <w:tc>
          <w:tcPr>
            <w:tcW w:w="688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F76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（请在所选类别前划“√”）</w:t>
            </w:r>
          </w:p>
          <w:p w14:paraId="7726F9A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舞蹈 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话剧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情景剧</w:t>
            </w:r>
          </w:p>
        </w:tc>
      </w:tr>
      <w:tr w14:paraId="0894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143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作品负责人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1D17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55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054C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823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BE9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 w14:paraId="4DC1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1737B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CAB8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55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A61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0E4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F49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 w14:paraId="49C9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A6916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B7C2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院系专业</w:t>
            </w:r>
          </w:p>
        </w:tc>
        <w:tc>
          <w:tcPr>
            <w:tcW w:w="255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273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BCE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9F2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 w14:paraId="233A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38C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指导教师</w:t>
            </w:r>
          </w:p>
          <w:p w14:paraId="223751D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选填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C29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55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E318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EB22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B42B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 w14:paraId="66C5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B5037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F90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部门职务</w:t>
            </w:r>
          </w:p>
        </w:tc>
        <w:tc>
          <w:tcPr>
            <w:tcW w:w="255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BC39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402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5F1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 w14:paraId="106C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A35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其他成员</w:t>
            </w:r>
          </w:p>
          <w:p w14:paraId="6444187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选填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52B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BB6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eastAsia="zh-CN"/>
              </w:rPr>
              <w:t>民族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288C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院系专业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650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6B8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</w:tr>
      <w:tr w14:paraId="65B1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709984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212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36E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3CF3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9748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40A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 w14:paraId="3DD5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90707A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6CC6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EC4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E37C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4211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EEC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 w14:paraId="014A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B0CB58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6B1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669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8DB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699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EB1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 w14:paraId="46BB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ED5337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FBE7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5108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5083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8776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1B5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 w14:paraId="7594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48F3F5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F14C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BDBD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EAB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F48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5AC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 w14:paraId="40C7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81E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作</w:t>
            </w:r>
          </w:p>
          <w:p w14:paraId="2D50A9E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品</w:t>
            </w:r>
          </w:p>
          <w:p w14:paraId="5CEFE9F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简</w:t>
            </w:r>
          </w:p>
          <w:p w14:paraId="4E1304C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介</w:t>
            </w:r>
          </w:p>
          <w:p w14:paraId="399DD56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83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99FDA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（包括：创作背景、创作思路、创作目的和作品简介，限300字以内）</w:t>
            </w:r>
          </w:p>
        </w:tc>
      </w:tr>
      <w:tr w14:paraId="240C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3CA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</w:t>
            </w:r>
          </w:p>
          <w:p w14:paraId="1F2315A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校</w:t>
            </w:r>
          </w:p>
          <w:p w14:paraId="33627D7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意</w:t>
            </w:r>
          </w:p>
          <w:p w14:paraId="6111790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见</w:t>
            </w:r>
          </w:p>
        </w:tc>
        <w:tc>
          <w:tcPr>
            <w:tcW w:w="8343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872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ascii="Times New Roman" w:hAnsi="Times New Roman"/>
              </w:rPr>
            </w:pPr>
          </w:p>
          <w:p w14:paraId="0541353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 w14:paraId="209BA30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 w14:paraId="36E9415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 w14:paraId="3FB8C17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                         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（盖章）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  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       </w:t>
            </w:r>
          </w:p>
          <w:p w14:paraId="619F0C1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                        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 年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月 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日      </w:t>
            </w:r>
          </w:p>
        </w:tc>
      </w:tr>
    </w:tbl>
    <w:p w14:paraId="4E9E0C48">
      <w:pPr>
        <w:pStyle w:val="9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line="560" w:lineRule="exact"/>
        <w:ind w:left="0" w:right="0"/>
        <w:jc w:val="center"/>
        <w:rPr>
          <w:rStyle w:val="18"/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sectPr>
          <w:footerReference r:id="rId3" w:type="default"/>
          <w:pgSz w:w="11900" w:h="16840"/>
          <w:pgMar w:top="2098" w:right="1474" w:bottom="1984" w:left="1587" w:header="850" w:footer="1587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60" w:charSpace="0"/>
        </w:sectPr>
      </w:pPr>
    </w:p>
    <w:p w14:paraId="04742A18"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融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广东”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微视频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作品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推荐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汇总表</w:t>
      </w:r>
    </w:p>
    <w:p w14:paraId="1344FD85">
      <w:pPr>
        <w:pStyle w:val="9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</w:p>
    <w:tbl>
      <w:tblPr>
        <w:tblStyle w:val="4"/>
        <w:tblW w:w="10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7"/>
        <w:gridCol w:w="792"/>
        <w:gridCol w:w="760"/>
        <w:gridCol w:w="652"/>
        <w:gridCol w:w="2579"/>
        <w:gridCol w:w="1394"/>
        <w:gridCol w:w="1226"/>
        <w:gridCol w:w="1711"/>
      </w:tblGrid>
      <w:tr w14:paraId="3FB6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8" w:hRule="exact"/>
          <w:jc w:val="center"/>
        </w:trPr>
        <w:tc>
          <w:tcPr>
            <w:tcW w:w="1679" w:type="dxa"/>
            <w:gridSpan w:val="2"/>
            <w:shd w:val="clear" w:color="auto" w:fill="FFFFFF"/>
            <w:noWrap w:val="0"/>
            <w:vAlign w:val="center"/>
          </w:tcPr>
          <w:p w14:paraId="3FB229D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8322" w:type="dxa"/>
            <w:gridSpan w:val="6"/>
            <w:shd w:val="clear" w:color="auto" w:fill="FFFFFF"/>
            <w:noWrap w:val="0"/>
            <w:vAlign w:val="center"/>
          </w:tcPr>
          <w:p w14:paraId="13EE2F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184A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679" w:type="dxa"/>
            <w:gridSpan w:val="2"/>
            <w:vMerge w:val="restart"/>
            <w:shd w:val="clear" w:color="auto" w:fill="FFFFFF"/>
            <w:noWrap w:val="0"/>
            <w:vAlign w:val="center"/>
          </w:tcPr>
          <w:p w14:paraId="24BB262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活动负责人</w:t>
            </w:r>
          </w:p>
        </w:tc>
        <w:tc>
          <w:tcPr>
            <w:tcW w:w="1412" w:type="dxa"/>
            <w:gridSpan w:val="2"/>
            <w:shd w:val="clear" w:color="auto" w:fill="FFFFFF"/>
            <w:noWrap w:val="0"/>
            <w:vAlign w:val="center"/>
          </w:tcPr>
          <w:p w14:paraId="3C3CA0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Hans"/>
              </w:rPr>
              <w:t>姓名</w:t>
            </w:r>
          </w:p>
        </w:tc>
        <w:tc>
          <w:tcPr>
            <w:tcW w:w="2579" w:type="dxa"/>
            <w:shd w:val="clear" w:color="auto" w:fill="FFFFFF"/>
            <w:noWrap w:val="0"/>
            <w:vAlign w:val="center"/>
          </w:tcPr>
          <w:p w14:paraId="6B9F92D5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94" w:type="dxa"/>
            <w:shd w:val="clear" w:color="auto" w:fill="FFFFFF"/>
            <w:noWrap w:val="0"/>
            <w:vAlign w:val="center"/>
          </w:tcPr>
          <w:p w14:paraId="013A49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937" w:type="dxa"/>
            <w:gridSpan w:val="2"/>
            <w:shd w:val="clear" w:color="auto" w:fill="FFFFFF"/>
            <w:noWrap w:val="0"/>
            <w:vAlign w:val="center"/>
          </w:tcPr>
          <w:p w14:paraId="4C2C44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6567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679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73E47E8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12" w:type="dxa"/>
            <w:gridSpan w:val="2"/>
            <w:shd w:val="clear" w:color="auto" w:fill="FFFFFF"/>
            <w:noWrap w:val="0"/>
            <w:vAlign w:val="center"/>
          </w:tcPr>
          <w:p w14:paraId="74F091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联系</w:t>
            </w: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579" w:type="dxa"/>
            <w:shd w:val="clear" w:color="auto" w:fill="FFFFFF"/>
            <w:noWrap w:val="0"/>
            <w:vAlign w:val="center"/>
          </w:tcPr>
          <w:p w14:paraId="52888337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 w:firstLine="0" w:firstLineChars="0"/>
              <w:jc w:val="center"/>
              <w:rPr>
                <w:rStyle w:val="19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94" w:type="dxa"/>
            <w:shd w:val="clear" w:color="auto" w:fill="FFFFFF"/>
            <w:noWrap w:val="0"/>
            <w:vAlign w:val="center"/>
          </w:tcPr>
          <w:p w14:paraId="7B6E0F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937" w:type="dxa"/>
            <w:gridSpan w:val="2"/>
            <w:shd w:val="clear" w:color="auto" w:fill="FFFFFF"/>
            <w:noWrap w:val="0"/>
            <w:vAlign w:val="center"/>
          </w:tcPr>
          <w:p w14:paraId="294D06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547F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 w14:paraId="533FA9C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 w14:paraId="23AEA139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作品类别</w:t>
            </w: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 w14:paraId="5DFFC2B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 w14:paraId="18DEA4F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>全部作者</w:t>
            </w: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 w14:paraId="0CCB54A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指导老师</w:t>
            </w:r>
          </w:p>
        </w:tc>
      </w:tr>
      <w:tr w14:paraId="7538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 w14:paraId="7CB4531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 w14:paraId="1B0AFB3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 w14:paraId="6E329D69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 w14:paraId="027A11A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 w14:paraId="445F7391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 w14:paraId="448B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 w14:paraId="4FFC78FE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2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 w14:paraId="5037606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 w14:paraId="6B103262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 w14:paraId="75658E9D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 w14:paraId="14CB14F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 w14:paraId="47AE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 w14:paraId="2CE99313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3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 w14:paraId="0411263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 w14:paraId="070572BF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 w14:paraId="503B6B6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 w14:paraId="6D4246C7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 w14:paraId="27C9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 w14:paraId="3367839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4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 w14:paraId="0AD451B7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 w14:paraId="54C92645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 w14:paraId="53BC8A1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 w14:paraId="2891FDA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 w14:paraId="5589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 w14:paraId="76A7E03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5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 w14:paraId="3A2A8E10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 w14:paraId="5CD387C6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 w14:paraId="6A9AF01D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 w14:paraId="01D59219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 w14:paraId="544E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 w14:paraId="25EB0DD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6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 w14:paraId="5C4FF199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 w14:paraId="46586523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 w14:paraId="0A59D1E9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 w14:paraId="41A0D3C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 w14:paraId="5359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 w14:paraId="212C3B3D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7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 w14:paraId="40B3F701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 w14:paraId="53F5E28F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 w14:paraId="657B528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 w14:paraId="48C83CC2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 w14:paraId="2A16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 w14:paraId="157FC1CC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8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 w14:paraId="10B42A8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 w14:paraId="0A222CD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 w14:paraId="44E08BD2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 w14:paraId="0C48F245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 w14:paraId="517F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 w14:paraId="774932C5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9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 w14:paraId="3FEE55C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 w14:paraId="285C6B80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 w14:paraId="07FBA5F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 w14:paraId="16AC8733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 w14:paraId="16FA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 w14:paraId="13BD0D3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10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 w14:paraId="0FCEC8A6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 w14:paraId="2F4C75B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 w14:paraId="5C5C0B90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 w14:paraId="09C107FC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</w:tbl>
    <w:p w14:paraId="493DF117"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92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jc w:val="both"/>
        <w:textAlignment w:val="auto"/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  <w:lang w:val="en-US"/>
        </w:rPr>
      </w:pPr>
      <w:r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br w:type="page"/>
      </w:r>
      <w:r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t>附件4</w:t>
      </w:r>
    </w:p>
    <w:p w14:paraId="4DF11ACE"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“相和广东”综合设计作品征集活动实施方案</w:t>
      </w:r>
    </w:p>
    <w:p w14:paraId="17C3EE01"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92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jc w:val="both"/>
        <w:textAlignment w:val="auto"/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</w:pPr>
    </w:p>
    <w:p w14:paraId="49B3327F"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92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活动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对象</w:t>
      </w:r>
    </w:p>
    <w:p w14:paraId="27E03DAB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全日制在校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学生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内地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民族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班学生。</w:t>
      </w:r>
    </w:p>
    <w:p w14:paraId="26AE0617"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92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作品报送</w:t>
      </w:r>
    </w:p>
    <w:p w14:paraId="28D7C321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以学校为单位统一组织报送。每校每类作品（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产品设计、标识设计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营销创意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）限报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项（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每名学生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限报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每项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作品限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名作者，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限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1名指导教师。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鼓励各民族学生组队参加，鼓励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专业教师参与指导。</w:t>
      </w:r>
    </w:p>
    <w:p w14:paraId="6436FE1E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</w:rPr>
        <w:t>三、作品要求</w:t>
      </w:r>
    </w:p>
    <w:p w14:paraId="62023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内容要求</w:t>
      </w:r>
    </w:p>
    <w:p w14:paraId="1CF53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作品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分为产品设计、标识设计和营销创意等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三类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，通过创意设计和创新视角，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展示推介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民族地区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特色农产品及文旅特色，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体现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民族地区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地域特征、民族特色和时代风貌，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展现民族地区经济社会发展成果，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助力乡村振兴建设，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体现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</w:rPr>
        <w:t>各民族紧跟时代步伐，共同团结奋斗、共同繁荣发展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的伟大实践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49B0A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（二）格式要求</w:t>
      </w:r>
    </w:p>
    <w:p w14:paraId="12F07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eastAsia="zh-CN"/>
        </w:rPr>
        <w:t>产品设计类：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包括文旅、文创、伴手礼设计和农产品包装设计等。文旅、文创、伴手礼设计要求具有地域特征，有一定的文化叙述和传播力；农产品包装设计要求围绕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有民族地区特色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生鲜、干坚果、粮油调味品、零食、半成品熟食、营养食品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等产品进行设计，展现产品的特色属性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开启方便，使用安全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每件作品需提交3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4张设计稿（作品的效果图或实物照片均可），要能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反映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作品的整体、局部、不同视角、尺寸等效果，分辨率不低于300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DPI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，JPEG格式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以毫米为计量单位注明比例和尺寸，并附上作品说明（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300字内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）。</w:t>
      </w:r>
    </w:p>
    <w:p w14:paraId="48BA6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2.标识设计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包括民族地区风景名胜或地标性建筑的LOGO、民族地区特色农产品卡通创意造型设计等。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每件作品需提交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2张设计稿（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分辨率不低于300dpi，JPEG格式）和作品源文件（PSD或矢量格式），并附上作品说明（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300字内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）。</w:t>
      </w:r>
    </w:p>
    <w:p w14:paraId="4E858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营销创意类：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包括销售创意文案、平面广告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和视频广告等。销售创意文案以文字为主，每项作品不超过3000字，可在文章中配图、表，图片采用JPEG格式。平面广告为JPEG格式，色彩模式RGB，尺寸为1024×1024像素，系列作品不超过3幅。视频广告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为MP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格式，分辨率不小于1280×720像素，时长不超过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分钟，要求声音清楚，画面清晰，提倡标注字幕。</w:t>
      </w:r>
    </w:p>
    <w:p w14:paraId="51C914A1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  <w:t>四、报送要求</w:t>
      </w:r>
    </w:p>
    <w:p w14:paraId="64B19795"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760" w:firstLineChars="200"/>
        <w:jc w:val="both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yellow"/>
          <w:lang w:eastAsia="zh-CN" w:bidi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Hans" w:bidi="ar-SA"/>
        </w:rPr>
        <w:t>此项活动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由广州大学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Hans" w:bidi="ar-SA"/>
        </w:rPr>
        <w:t>承办。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 w:bidi="en-US"/>
        </w:rPr>
        <w:t>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en-US"/>
        </w:rPr>
        <w:t>学校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 w:bidi="en-US"/>
        </w:rPr>
        <w:t>要对推荐作品加强审核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 w:bidi="en-U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 w:bidi="en-US"/>
        </w:rPr>
        <w:t>对作品的立场观点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 w:bidi="en-US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 w:bidi="en-US"/>
        </w:rPr>
        <w:t>原创性进行把关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 w:bidi="en-US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 w:bidi="en-US"/>
        </w:rPr>
        <w:t>并于10月8日前将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val="en-US" w:eastAsia="zh-CN"/>
        </w:rPr>
        <w:t>作品</w:t>
      </w:r>
      <w:r>
        <w:rPr>
          <w:rFonts w:ascii="Times New Roman" w:hAnsi="Times New Roman" w:eastAsia="仿宋_GB2312"/>
          <w:snapToGrid w:val="0"/>
          <w:sz w:val="32"/>
          <w:szCs w:val="32"/>
          <w:lang w:eastAsia="zh-CN"/>
        </w:rPr>
        <w:t>推荐表、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val="en-US" w:eastAsia="zh-CN"/>
        </w:rPr>
        <w:t>作品推荐</w:t>
      </w:r>
      <w:r>
        <w:rPr>
          <w:rFonts w:ascii="Times New Roman" w:hAnsi="Times New Roman" w:eastAsia="仿宋_GB2312"/>
          <w:snapToGrid w:val="0"/>
          <w:sz w:val="32"/>
          <w:szCs w:val="32"/>
          <w:lang w:eastAsia="zh-CN"/>
        </w:rPr>
        <w:t>汇总表及作品电子版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val="en-US" w:eastAsia="zh-CN"/>
        </w:rPr>
        <w:t>存储入U盘，寄送至广州市番禺区大学城外环西路230号广州大学生活区</w:t>
      </w:r>
      <w:r>
        <w:rPr>
          <w:rFonts w:ascii="Times New Roman" w:hAnsi="Times New Roman" w:eastAsia="仿宋_GB2312"/>
          <w:snapToGrid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val="en-US" w:eastAsia="zh-CN"/>
        </w:rPr>
        <w:t>联系</w:t>
      </w:r>
      <w:r>
        <w:rPr>
          <w:rFonts w:ascii="Times New Roman" w:hAnsi="Times New Roman" w:eastAsia="仿宋_GB2312"/>
          <w:snapToGrid w:val="0"/>
          <w:sz w:val="32"/>
          <w:szCs w:val="32"/>
          <w:lang w:eastAsia="zh-CN"/>
        </w:rPr>
        <w:t>人：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val="en-US" w:eastAsia="zh-CN"/>
        </w:rPr>
        <w:t>马玉佩</w:t>
      </w:r>
      <w:r>
        <w:rPr>
          <w:rFonts w:ascii="Times New Roman" w:hAnsi="Times New Roman" w:eastAsia="仿宋_GB2312"/>
          <w:snapToGrid w:val="0"/>
          <w:sz w:val="32"/>
          <w:szCs w:val="32"/>
          <w:lang w:eastAsia="zh-CN"/>
        </w:rPr>
        <w:t>，联系电话：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val="en-US" w:eastAsia="zh-CN"/>
        </w:rPr>
        <w:t>13810987751</w:t>
      </w:r>
      <w:r>
        <w:rPr>
          <w:rFonts w:ascii="Times New Roman" w:hAnsi="Times New Roman" w:eastAsia="仿宋_GB2312"/>
          <w:snapToGrid w:val="0"/>
          <w:sz w:val="32"/>
          <w:szCs w:val="32"/>
          <w:lang w:eastAsia="zh-CN"/>
        </w:rPr>
        <w:t>）</w:t>
      </w:r>
    </w:p>
    <w:p w14:paraId="17C46839"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highlight w:val="none"/>
          <w:lang w:val="zh-CN" w:eastAsia="zh-CN" w:bidi="zh-CN"/>
        </w:rPr>
        <w:br w:type="page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“相和广东”综合设计作品推荐表</w:t>
      </w:r>
    </w:p>
    <w:p w14:paraId="640259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right="0"/>
        <w:jc w:val="both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1559"/>
        <w:gridCol w:w="1053"/>
        <w:gridCol w:w="1676"/>
        <w:gridCol w:w="1426"/>
        <w:gridCol w:w="2904"/>
      </w:tblGrid>
      <w:tr w14:paraId="0EF6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27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eastAsia="zh-CN"/>
              </w:rPr>
              <w:t>作品名称</w:t>
            </w:r>
          </w:p>
        </w:tc>
        <w:tc>
          <w:tcPr>
            <w:tcW w:w="705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9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</w:tr>
      <w:tr w14:paraId="1805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DB4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705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020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</w:tr>
      <w:tr w14:paraId="5E9B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9E0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作品类别</w:t>
            </w:r>
          </w:p>
        </w:tc>
        <w:tc>
          <w:tcPr>
            <w:tcW w:w="705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4D3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（请在所选类别前划“√”）</w:t>
            </w:r>
          </w:p>
          <w:p w14:paraId="051ECC1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eastAsia="zh-CN"/>
              </w:rPr>
              <w:t>产品设计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eastAsia="zh-CN"/>
              </w:rPr>
              <w:t>标识设计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eastAsia="zh-CN"/>
              </w:rPr>
              <w:t>营销创意</w:t>
            </w:r>
          </w:p>
        </w:tc>
      </w:tr>
      <w:tr w14:paraId="67F8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03E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作品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A7C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72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005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C6E6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462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</w:tr>
      <w:tr w14:paraId="2D7D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70838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571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72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A3A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71E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873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</w:tr>
      <w:tr w14:paraId="5D59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787F2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B956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院系专业</w:t>
            </w:r>
          </w:p>
        </w:tc>
        <w:tc>
          <w:tcPr>
            <w:tcW w:w="272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3F2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B41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AD17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 w14:paraId="05FF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374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指导教师</w:t>
            </w:r>
          </w:p>
          <w:p w14:paraId="7358661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选填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C460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72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44D8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0DE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BCC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</w:tr>
      <w:tr w14:paraId="08E7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E1922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5E9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部门职务</w:t>
            </w:r>
          </w:p>
        </w:tc>
        <w:tc>
          <w:tcPr>
            <w:tcW w:w="272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3C1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A60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E39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</w:tr>
      <w:tr w14:paraId="6CAF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761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其他成员</w:t>
            </w:r>
          </w:p>
          <w:p w14:paraId="5DB0BAD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选填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BD4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47A5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eastAsia="zh-CN"/>
              </w:rPr>
              <w:t>民族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FC9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院系专业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921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04C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</w:tr>
      <w:tr w14:paraId="5094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67AF3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DA1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6E0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5E5D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C862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92E9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</w:tr>
      <w:tr w14:paraId="15FE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4EE17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0BC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F23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F3E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1727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701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</w:tr>
      <w:tr w14:paraId="1060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4CBBC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CC6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8E4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883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3A2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398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 w14:paraId="0692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75AAA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EC2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EA7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BED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990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510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 w14:paraId="12BA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818E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作</w:t>
            </w:r>
          </w:p>
          <w:p w14:paraId="06940DA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品</w:t>
            </w:r>
          </w:p>
          <w:p w14:paraId="27A8B9B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说</w:t>
            </w:r>
          </w:p>
          <w:p w14:paraId="6BEA853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明</w:t>
            </w:r>
          </w:p>
        </w:tc>
        <w:tc>
          <w:tcPr>
            <w:tcW w:w="8618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4539B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（包括：创作思路和作品简介，限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300字以内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）</w:t>
            </w:r>
          </w:p>
          <w:p w14:paraId="3D91351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 w14:paraId="5BAF6AF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 w14:paraId="359002E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 w14:paraId="7C7D617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 w14:paraId="3893013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 w14:paraId="38C4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2A5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</w:t>
            </w:r>
          </w:p>
          <w:p w14:paraId="2451979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校</w:t>
            </w:r>
          </w:p>
          <w:p w14:paraId="43A5B6D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意</w:t>
            </w:r>
          </w:p>
          <w:p w14:paraId="55A9778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见</w:t>
            </w:r>
          </w:p>
        </w:tc>
        <w:tc>
          <w:tcPr>
            <w:tcW w:w="8618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B6050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 w14:paraId="6870537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 w14:paraId="0B79F40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 w14:paraId="6B19719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                        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（盖章）   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      </w:t>
            </w:r>
          </w:p>
          <w:p w14:paraId="44872C3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                          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 年   月    日      </w:t>
            </w:r>
          </w:p>
        </w:tc>
      </w:tr>
    </w:tbl>
    <w:p w14:paraId="1CE9E67E"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/>
        <w:jc w:val="left"/>
        <w:rPr>
          <w:rStyle w:val="22"/>
          <w:rFonts w:hint="default" w:ascii="Times New Roman" w:hAnsi="Times New Roman" w:eastAsia="仿宋_GB2312" w:cs="Times New Roman"/>
          <w:sz w:val="32"/>
          <w:szCs w:val="32"/>
          <w:highlight w:val="none"/>
        </w:rPr>
        <w:sectPr>
          <w:pgSz w:w="11900" w:h="16840"/>
          <w:pgMar w:top="2098" w:right="1474" w:bottom="1984" w:left="1587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60" w:charSpace="0"/>
        </w:sectPr>
      </w:pPr>
    </w:p>
    <w:p w14:paraId="119E8C49"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“相和广东”综合设计作品推荐汇总表</w:t>
      </w:r>
    </w:p>
    <w:p w14:paraId="33F015A0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</w:p>
    <w:tbl>
      <w:tblPr>
        <w:tblStyle w:val="4"/>
        <w:tblW w:w="1000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2"/>
        <w:gridCol w:w="987"/>
        <w:gridCol w:w="425"/>
        <w:gridCol w:w="987"/>
        <w:gridCol w:w="2579"/>
        <w:gridCol w:w="1412"/>
        <w:gridCol w:w="1208"/>
        <w:gridCol w:w="1711"/>
      </w:tblGrid>
      <w:tr w14:paraId="74C04E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exact"/>
          <w:jc w:val="center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AA4322E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832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BE38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238D32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exact"/>
          <w:jc w:val="center"/>
        </w:trPr>
        <w:tc>
          <w:tcPr>
            <w:tcW w:w="16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1A21BB3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活动负责人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1C143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Hans"/>
              </w:rPr>
              <w:t>姓名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250D01C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4A355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EC3A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5164BC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  <w:jc w:val="center"/>
        </w:trPr>
        <w:tc>
          <w:tcPr>
            <w:tcW w:w="1679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6FAE746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A1E98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联系</w:t>
            </w: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386A01F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 w:firstLine="0" w:firstLineChars="0"/>
              <w:jc w:val="center"/>
              <w:rPr>
                <w:rStyle w:val="19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168A1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0BA4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222054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exac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A36FD65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741FF7C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作品类别</w:t>
            </w: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C66DB6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12A0BAE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全部作者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6F328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  <w:t>指导老师</w:t>
            </w:r>
          </w:p>
        </w:tc>
      </w:tr>
      <w:tr w14:paraId="416FDD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9F02D9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CD4DA7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316BCD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9FAE7E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D65756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F0FC1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D9337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20F3C5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232C2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17D1E3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4DCD51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E6172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565EFF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DC6245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D0738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79A32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204853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CD411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196317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4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A3F02E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2BE87D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ED9EC5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80CF4D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36EC6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B69476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5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56F0BC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C5B316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3E7247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CE6870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6287A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ED2AF9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6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C18253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369999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5320AF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C9C530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2B0AC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F921F0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7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F16677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5E118E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8CD30F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30EF81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8B3D2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52603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8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80EF56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BAF2E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350FCC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C19081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84CD4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54AF0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9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F0F3B7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2608A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6CDD12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C3458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B0612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99B345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10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C05804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80B04D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F3225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2B6220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2024B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2CD930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11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0BD897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A685DE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1E8C37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0C550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C353B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362350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12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F62980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F6CB0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7F943F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92562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EA7CE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6E9346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13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DB135C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7EFA7E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F57532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217C1B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C8DC5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C2872F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14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AEEE5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F59207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D78615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57754A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D566C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B8FE08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15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EE4F5E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3A93D2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52F63C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27AF3E"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5E704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</w:rPr>
      </w:pPr>
    </w:p>
    <w:sectPr>
      <w:pgSz w:w="11900" w:h="16840"/>
      <w:pgMar w:top="2098" w:right="1474" w:bottom="1984" w:left="1587" w:header="85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Sitka Text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D014B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6DFD33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6DFD33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ZWY2NTk1ZjgyMTA4ZGI5MjQxY2RmYjkyNzNiMmUifQ=="/>
  </w:docVars>
  <w:rsids>
    <w:rsidRoot w:val="00000000"/>
    <w:rsid w:val="04DF69A9"/>
    <w:rsid w:val="08F5133F"/>
    <w:rsid w:val="0F9F295C"/>
    <w:rsid w:val="12DA2BB7"/>
    <w:rsid w:val="16207756"/>
    <w:rsid w:val="21546CA3"/>
    <w:rsid w:val="2666570F"/>
    <w:rsid w:val="271C599D"/>
    <w:rsid w:val="29CC2A28"/>
    <w:rsid w:val="2A9211C9"/>
    <w:rsid w:val="2C3B57C7"/>
    <w:rsid w:val="32A63A65"/>
    <w:rsid w:val="33AD1412"/>
    <w:rsid w:val="3EAB0813"/>
    <w:rsid w:val="3F694C1D"/>
    <w:rsid w:val="410D4A66"/>
    <w:rsid w:val="583B614D"/>
    <w:rsid w:val="59CC1752"/>
    <w:rsid w:val="6F3FC8E8"/>
    <w:rsid w:val="7A35410F"/>
    <w:rsid w:val="7C07609A"/>
    <w:rsid w:val="95D7BCCC"/>
    <w:rsid w:val="B7FF0CF7"/>
    <w:rsid w:val="F6AB38A5"/>
    <w:rsid w:val="FFEA22AD"/>
    <w:rsid w:val="FFEDA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Body text|2"/>
    <w:basedOn w:val="1"/>
    <w:link w:val="8"/>
    <w:qFormat/>
    <w:uiPriority w:val="0"/>
    <w:pPr>
      <w:shd w:val="clear" w:color="auto" w:fill="FFFFFF"/>
      <w:spacing w:before="860" w:after="1000" w:line="300" w:lineRule="exact"/>
      <w:jc w:val="right"/>
    </w:pPr>
    <w:rPr>
      <w:rFonts w:ascii="PMingLiU" w:hAnsi="PMingLiU" w:eastAsia="PMingLiU" w:cs="PMingLiU"/>
      <w:spacing w:val="30"/>
      <w:sz w:val="30"/>
      <w:szCs w:val="30"/>
    </w:rPr>
  </w:style>
  <w:style w:type="character" w:customStyle="1" w:styleId="8">
    <w:name w:val="Body text|2_"/>
    <w:basedOn w:val="5"/>
    <w:link w:val="7"/>
    <w:qFormat/>
    <w:uiPriority w:val="0"/>
    <w:rPr>
      <w:rFonts w:ascii="PMingLiU" w:hAnsi="PMingLiU" w:eastAsia="PMingLiU" w:cs="PMingLiU"/>
      <w:spacing w:val="30"/>
      <w:sz w:val="30"/>
      <w:szCs w:val="30"/>
    </w:rPr>
  </w:style>
  <w:style w:type="paragraph" w:customStyle="1" w:styleId="9">
    <w:name w:val="Body text|3"/>
    <w:basedOn w:val="1"/>
    <w:link w:val="10"/>
    <w:qFormat/>
    <w:uiPriority w:val="0"/>
    <w:pPr>
      <w:shd w:val="clear" w:color="auto" w:fill="FFFFFF"/>
      <w:spacing w:line="558" w:lineRule="exact"/>
      <w:jc w:val="distribute"/>
    </w:pPr>
    <w:rPr>
      <w:rFonts w:ascii="PMingLiU" w:hAnsi="PMingLiU" w:eastAsia="PMingLiU" w:cs="PMingLiU"/>
      <w:b/>
      <w:bCs/>
      <w:sz w:val="30"/>
      <w:szCs w:val="30"/>
    </w:rPr>
  </w:style>
  <w:style w:type="character" w:customStyle="1" w:styleId="10">
    <w:name w:val="Body text|3_"/>
    <w:basedOn w:val="5"/>
    <w:link w:val="9"/>
    <w:qFormat/>
    <w:uiPriority w:val="0"/>
    <w:rPr>
      <w:rFonts w:ascii="PMingLiU" w:hAnsi="PMingLiU" w:eastAsia="PMingLiU" w:cs="PMingLiU"/>
      <w:b/>
      <w:bCs/>
      <w:sz w:val="30"/>
      <w:szCs w:val="30"/>
    </w:rPr>
  </w:style>
  <w:style w:type="character" w:customStyle="1" w:styleId="11">
    <w:name w:val="Body text|2 + 13 pt"/>
    <w:basedOn w:val="8"/>
    <w:unhideWhenUsed/>
    <w:qFormat/>
    <w:uiPriority w:val="0"/>
    <w:rPr>
      <w:rFonts w:ascii="PMingLiU" w:hAnsi="PMingLiU" w:eastAsia="PMingLiU" w:cs="PMingLiU"/>
      <w:color w:val="000000"/>
      <w:spacing w:val="3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12">
    <w:name w:val="Body text|3 + Not Bold1"/>
    <w:basedOn w:val="10"/>
    <w:unhideWhenUsed/>
    <w:qFormat/>
    <w:uiPriority w:val="0"/>
    <w:rPr>
      <w:rFonts w:ascii="PMingLiU" w:hAnsi="PMingLiU" w:eastAsia="PMingLiU" w:cs="PMingLiU"/>
      <w:color w:val="000000"/>
      <w:spacing w:val="30"/>
      <w:w w:val="100"/>
      <w:position w:val="0"/>
      <w:sz w:val="30"/>
      <w:szCs w:val="30"/>
      <w:u w:val="none"/>
      <w:lang w:val="zh-CN" w:eastAsia="zh-CN" w:bidi="zh-CN"/>
    </w:rPr>
  </w:style>
  <w:style w:type="character" w:customStyle="1" w:styleId="13">
    <w:name w:val="Body text|2 + SimSun"/>
    <w:basedOn w:val="8"/>
    <w:unhideWhenUsed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4">
    <w:name w:val="Body text|2 + 13 pt1"/>
    <w:basedOn w:val="8"/>
    <w:unhideWhenUsed/>
    <w:qFormat/>
    <w:uiPriority w:val="0"/>
    <w:rPr>
      <w:rFonts w:ascii="PMingLiU" w:hAnsi="PMingLiU" w:eastAsia="PMingLiU" w:cs="PMingLiU"/>
      <w:color w:val="000000"/>
      <w:spacing w:val="5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15">
    <w:name w:val="Body text|2 + 13 pt2"/>
    <w:basedOn w:val="8"/>
    <w:unhideWhenUsed/>
    <w:qFormat/>
    <w:uiPriority w:val="0"/>
    <w:rPr>
      <w:rFonts w:ascii="PMingLiU" w:hAnsi="PMingLiU" w:eastAsia="PMingLiU" w:cs="PMingLiU"/>
      <w:color w:val="000000"/>
      <w:spacing w:val="12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16">
    <w:name w:val="Body text|2 + 11 pt"/>
    <w:basedOn w:val="8"/>
    <w:unhideWhenUsed/>
    <w:qFormat/>
    <w:uiPriority w:val="0"/>
    <w:rPr>
      <w:rFonts w:ascii="PMingLiU" w:hAnsi="PMingLiU" w:eastAsia="PMingLiU" w:cs="PMingLiU"/>
      <w:color w:val="000000"/>
      <w:spacing w:val="5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17">
    <w:name w:val="Body text|2 + 11 pt1"/>
    <w:basedOn w:val="8"/>
    <w:unhideWhenUsed/>
    <w:qFormat/>
    <w:uiPriority w:val="0"/>
    <w:rPr>
      <w:rFonts w:ascii="PMingLiU" w:hAnsi="PMingLiU" w:eastAsia="PMingLiU" w:cs="PMingLiU"/>
      <w:color w:val="000000"/>
      <w:spacing w:val="22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18">
    <w:name w:val="Body text|3 + 6.5 pt"/>
    <w:basedOn w:val="10"/>
    <w:unhideWhenUsed/>
    <w:qFormat/>
    <w:uiPriority w:val="0"/>
    <w:rPr>
      <w:rFonts w:ascii="PMingLiU" w:hAnsi="PMingLiU" w:eastAsia="PMingLiU" w:cs="PMingLiU"/>
      <w:color w:val="000000"/>
      <w:spacing w:val="20"/>
      <w:w w:val="100"/>
      <w:position w:val="0"/>
      <w:sz w:val="13"/>
      <w:szCs w:val="13"/>
      <w:u w:val="none"/>
      <w:lang w:val="zh-CN" w:eastAsia="zh-CN" w:bidi="zh-CN"/>
    </w:rPr>
  </w:style>
  <w:style w:type="character" w:customStyle="1" w:styleId="19">
    <w:name w:val="Body text|2 + 11 pt5"/>
    <w:basedOn w:val="8"/>
    <w:unhideWhenUsed/>
    <w:qFormat/>
    <w:uiPriority w:val="0"/>
    <w:rPr>
      <w:rFonts w:ascii="PMingLiU" w:hAnsi="PMingLiU" w:eastAsia="PMingLiU" w:cs="PMingLiU"/>
      <w:color w:val="000000"/>
      <w:spacing w:val="5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20">
    <w:name w:val="Body text|2 + 11 pt4"/>
    <w:basedOn w:val="8"/>
    <w:unhideWhenUsed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paragraph" w:customStyle="1" w:styleId="21">
    <w:name w:val="_Style 2"/>
    <w:basedOn w:val="1"/>
    <w:qFormat/>
    <w:uiPriority w:val="34"/>
    <w:pPr>
      <w:ind w:firstLine="420" w:firstLineChars="200"/>
    </w:pPr>
  </w:style>
  <w:style w:type="character" w:customStyle="1" w:styleId="22">
    <w:name w:val="Body text|4 + Spacing 0 pt"/>
    <w:basedOn w:val="23"/>
    <w:unhideWhenUsed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23">
    <w:name w:val="Body text|4_"/>
    <w:basedOn w:val="5"/>
    <w:link w:val="24"/>
    <w:qFormat/>
    <w:uiPriority w:val="0"/>
    <w:rPr>
      <w:rFonts w:ascii="PMingLiU" w:hAnsi="PMingLiU" w:eastAsia="PMingLiU" w:cs="PMingLiU"/>
      <w:spacing w:val="50"/>
      <w:sz w:val="22"/>
      <w:szCs w:val="22"/>
    </w:rPr>
  </w:style>
  <w:style w:type="paragraph" w:customStyle="1" w:styleId="24">
    <w:name w:val="Body text|4"/>
    <w:basedOn w:val="1"/>
    <w:link w:val="23"/>
    <w:qFormat/>
    <w:uiPriority w:val="0"/>
    <w:pPr>
      <w:shd w:val="clear" w:color="auto" w:fill="FFFFFF"/>
      <w:spacing w:before="320" w:after="100" w:line="220" w:lineRule="exact"/>
    </w:pPr>
    <w:rPr>
      <w:rFonts w:ascii="PMingLiU" w:hAnsi="PMingLiU" w:eastAsia="PMingLiU" w:cs="PMingLiU"/>
      <w:spacing w:val="50"/>
      <w:sz w:val="22"/>
      <w:szCs w:val="22"/>
    </w:rPr>
  </w:style>
  <w:style w:type="table" w:customStyle="1" w:styleId="25">
    <w:name w:val="Table Normal_0"/>
    <w:unhideWhenUsed/>
    <w:qFormat/>
    <w:uiPriority w:val="0"/>
    <w:rPr>
      <w:rFonts w:ascii="Calibri" w:hAnsi="Calibri"/>
    </w:rPr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3211</Words>
  <Characters>3423</Characters>
  <Lines>0</Lines>
  <Paragraphs>0</Paragraphs>
  <TotalTime>95</TotalTime>
  <ScaleCrop>false</ScaleCrop>
  <LinksUpToDate>false</LinksUpToDate>
  <CharactersWithSpaces>3696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杨诗华</cp:lastModifiedBy>
  <dcterms:modified xsi:type="dcterms:W3CDTF">2025-12-25T08:50:33Z</dcterms:modified>
  <dc:title>附件1-4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5B8FE1C37D434BAE98318E0023A68468_13</vt:lpwstr>
  </property>
  <property fmtid="{D5CDD505-2E9C-101B-9397-08002B2CF9AE}" pid="4" name="KSOTemplateDocerSaveRecord">
    <vt:lpwstr>eyJoZGlkIjoiNTEzODQ4NzA1MzRlM2E1MzQzOTA2ZThhZTdmYWJhYTQiLCJ1c2VySWQiOiIxMTQ0MzMwNjQ0In0=</vt:lpwstr>
  </property>
  <property fmtid="{D5CDD505-2E9C-101B-9397-08002B2CF9AE}" pid="5" name="慧眼令牌">
    <vt:lpwstr>eyJraWQiOiJvYSIsInR5cCI6IkpXVCIsImFsZyI6IkhTMjU2In0.eyJzdWIiOiJPQS1MT0dJTiIsImNvcnBJZCI6IiIsIm1haW5BY2NvdW50IjoiIiwiaXNzIjoiRVhPQSIsIm9EZXB0IjoiIiwidXNlcklkIjo2Mjc3LCJtRGVwdCI6IjE0LOaAneaDs-aUv-ayu-W3peS9nOS4juWuo-S8oOWkhCIsIm5iZiI6MTc1MDYzNjM3NiwibmFtZSI6Iui0vuael-S4nCIsImV4cCI6MjA2NTk5OTk3NiwiaWF0IjoxNzUwNjM5Mzc2LCJqdGkiOiJvYSIsImFjY291bnQiOiJqaWFsZCJ9.CUkHUYdkD4vp_-sQnDnD9kaIfdXH3u6a-6FNUSBl0gQ</vt:lpwstr>
  </property>
</Properties>
</file>