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FEA4E">
      <w:pPr>
        <w:widowControl/>
        <w:spacing w:line="560" w:lineRule="exact"/>
        <w:jc w:val="left"/>
        <w:rPr>
          <w:rFonts w:hint="eastAsia" w:eastAsia="仿宋_GB2312"/>
          <w:color w:val="auto"/>
          <w:lang w:val="en-US" w:eastAsia="zh-CN"/>
        </w:rPr>
      </w:pPr>
      <w:r>
        <w:rPr>
          <w:rFonts w:ascii="仿宋_GB2312" w:eastAsia="仿宋_GB2312"/>
          <w:color w:val="auto"/>
          <w:sz w:val="28"/>
          <w:szCs w:val="28"/>
        </w:rPr>
        <w:t>附件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712E2B77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十佳易班特色案例评选申请表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64"/>
        <w:gridCol w:w="2052"/>
        <w:gridCol w:w="2508"/>
      </w:tblGrid>
      <w:tr w14:paraId="2432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6AAA1"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学校</w:t>
            </w:r>
          </w:p>
        </w:tc>
        <w:tc>
          <w:tcPr>
            <w:tcW w:w="6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0E2AA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58DC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9814"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案例主题</w:t>
            </w:r>
          </w:p>
        </w:tc>
        <w:tc>
          <w:tcPr>
            <w:tcW w:w="6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08519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0436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B713"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8036E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CF6C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D08B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69313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D353C"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成员（3人以内）</w:t>
            </w:r>
          </w:p>
        </w:tc>
        <w:tc>
          <w:tcPr>
            <w:tcW w:w="6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D39B5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0B67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0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5A79507"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易班特色案例介绍</w:t>
            </w:r>
          </w:p>
        </w:tc>
        <w:tc>
          <w:tcPr>
            <w:tcW w:w="6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CB57D">
            <w:pPr>
              <w:spacing w:before="240" w:line="56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特色案例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简介限250字以内，提供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相关图片</w:t>
            </w:r>
            <w:r>
              <w:rPr>
                <w:rFonts w:ascii="仿宋_GB2312" w:eastAsia="仿宋_GB2312"/>
                <w:b/>
                <w:color w:val="auto"/>
                <w:sz w:val="24"/>
                <w:szCs w:val="28"/>
              </w:rPr>
              <w:t>1张（图片像素不低于1000*1000px，JPG格式），</w:t>
            </w:r>
            <w:r>
              <w:rPr>
                <w:rFonts w:eastAsia="仿宋_GB2312"/>
                <w:b/>
                <w:color w:val="auto"/>
                <w:sz w:val="24"/>
              </w:rPr>
              <w:t>用于网络</w:t>
            </w:r>
            <w:r>
              <w:rPr>
                <w:rFonts w:hint="eastAsia" w:eastAsia="仿宋_GB2312"/>
                <w:b/>
                <w:color w:val="auto"/>
                <w:sz w:val="24"/>
              </w:rPr>
              <w:t>展示</w:t>
            </w:r>
            <w:r>
              <w:rPr>
                <w:rFonts w:ascii="仿宋_GB2312" w:eastAsia="仿宋_GB2312"/>
                <w:b/>
                <w:color w:val="auto"/>
                <w:sz w:val="24"/>
                <w:szCs w:val="28"/>
              </w:rPr>
              <w:t>。详细材料可根据申报要求添加附页，内容包含：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8"/>
              </w:rPr>
              <w:t>标题、概述、主要做法、经验与启示等内容</w:t>
            </w:r>
            <w:r>
              <w:rPr>
                <w:rFonts w:ascii="仿宋_GB2312" w:eastAsia="仿宋_GB2312"/>
                <w:b/>
                <w:color w:val="auto"/>
                <w:sz w:val="24"/>
                <w:szCs w:val="28"/>
              </w:rPr>
              <w:t>。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8"/>
              </w:rPr>
              <w:t>可附视频材料（格式要求为mp4、wmv、avi、empg等，大小少于200M ，时长少于1分钟）</w:t>
            </w:r>
          </w:p>
        </w:tc>
      </w:tr>
      <w:tr w14:paraId="0D9F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0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E7A14D3"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校易班工作主管部门意见</w:t>
            </w:r>
          </w:p>
        </w:tc>
        <w:tc>
          <w:tcPr>
            <w:tcW w:w="6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692452">
            <w:pPr>
              <w:wordWrap w:val="0"/>
              <w:spacing w:line="560" w:lineRule="exact"/>
              <w:jc w:val="right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（盖章）</w:t>
            </w:r>
          </w:p>
          <w:p w14:paraId="1666E240">
            <w:pPr>
              <w:spacing w:line="560" w:lineRule="exact"/>
              <w:ind w:firstLine="480"/>
              <w:jc w:val="righ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年    月    日</w:t>
            </w:r>
          </w:p>
        </w:tc>
      </w:tr>
    </w:tbl>
    <w:p w14:paraId="538A64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jE2ZjJhYjU4MjE3ZGU3MDE2YmY2Mzk4YjhhYmUifQ=="/>
  </w:docVars>
  <w:rsids>
    <w:rsidRoot w:val="00000000"/>
    <w:rsid w:val="0A5E1A18"/>
    <w:rsid w:val="246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207</Characters>
  <Lines>0</Lines>
  <Paragraphs>0</Paragraphs>
  <TotalTime>0</TotalTime>
  <ScaleCrop>false</ScaleCrop>
  <LinksUpToDate>false</LinksUpToDate>
  <CharactersWithSpaces>216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2024-09-30T02:40:00Z</dcterms:created>
  <dc:creator>lenovo</dc:creator>
  <cp:lastModifiedBy>yyyww</cp:lastModifiedBy>
  <dcterms:modified xsi:type="dcterms:W3CDTF">2024-09-30T03:40:10Z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6DF7252901C54E03A189E864F9260D18_12</vt:lpwstr>
  </property>
</Properties>
</file>