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-726" w:rightChars="-330" w:firstLine="0"/>
        <w:jc w:val="both"/>
        <w:textAlignment w:val="auto"/>
        <w:outlineLvl w:val="9"/>
        <w:rPr>
          <w:rFonts w:hint="default" w:ascii="Times New Roman" w:eastAsia="黑体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60" w:lineRule="exact"/>
        <w:ind w:right="0" w:firstLine="0"/>
        <w:jc w:val="center"/>
        <w:textAlignment w:val="auto"/>
        <w:rPr>
          <w:rFonts w:eastAsia="方正小标宋简体"/>
          <w:kern w:val="2"/>
          <w:sz w:val="44"/>
          <w:szCs w:val="44"/>
          <w:lang w:eastAsia="zh-CN"/>
        </w:rPr>
      </w:pPr>
      <w:r>
        <w:rPr>
          <w:rFonts w:hint="eastAsia" w:eastAsia="方正小标宋简体"/>
          <w:kern w:val="2"/>
          <w:sz w:val="44"/>
          <w:szCs w:val="44"/>
          <w:lang w:eastAsia="zh-CN"/>
        </w:rPr>
        <w:t>2024年“</w:t>
      </w:r>
      <w:r>
        <w:rPr>
          <w:rFonts w:eastAsia="方正小标宋简体"/>
          <w:kern w:val="2"/>
          <w:sz w:val="44"/>
          <w:szCs w:val="44"/>
          <w:lang w:eastAsia="zh-CN"/>
        </w:rPr>
        <w:t>励志学生成长成才典型</w:t>
      </w:r>
      <w:r>
        <w:rPr>
          <w:rFonts w:hint="eastAsia" w:eastAsia="方正小标宋简体"/>
          <w:kern w:val="2"/>
          <w:sz w:val="44"/>
          <w:szCs w:val="44"/>
          <w:lang w:eastAsia="zh-CN"/>
        </w:rPr>
        <w:t>”推荐</w:t>
      </w:r>
      <w:r>
        <w:rPr>
          <w:rFonts w:eastAsia="方正小标宋简体"/>
          <w:kern w:val="2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eastAsia="仿宋_GB2312"/>
          <w:kern w:val="2"/>
          <w:sz w:val="28"/>
          <w:szCs w:val="20"/>
          <w:lang w:eastAsia="zh-CN"/>
        </w:rPr>
      </w:pPr>
    </w:p>
    <w:tbl>
      <w:tblPr>
        <w:tblStyle w:val="4"/>
        <w:tblW w:w="9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37"/>
        <w:gridCol w:w="1070"/>
        <w:gridCol w:w="10"/>
        <w:gridCol w:w="705"/>
        <w:gridCol w:w="1218"/>
        <w:gridCol w:w="420"/>
        <w:gridCol w:w="1485"/>
        <w:gridCol w:w="1308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入学年月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在校期间平均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学分绩点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</w:t>
            </w: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/>
              </w:rPr>
              <w:t>平均学分绩点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综合排名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hint="default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/>
              </w:rPr>
              <w:t>第X名 / 总X</w:t>
            </w:r>
            <w:bookmarkStart w:id="0" w:name="_GoBack"/>
            <w:bookmarkEnd w:id="0"/>
            <w:r>
              <w:rPr>
                <w:rFonts w:hint="eastAsia" w:eastAsia="仿宋_GB2312"/>
                <w:kern w:val="2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（毕业生填写）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事迹</w:t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（2000字以内）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获得荣誉和奖励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/>
              </w:rPr>
              <w:t>近两年，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以上）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both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2595"/>
        </w:tabs>
        <w:bidi w:val="0"/>
        <w:jc w:val="left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/>
    <w:sectPr>
      <w:footerReference r:id="rId6" w:type="first"/>
      <w:footerReference r:id="rId5" w:type="default"/>
      <w:pgSz w:w="11910" w:h="16840"/>
      <w:pgMar w:top="2098" w:right="1474" w:bottom="1984" w:left="1587" w:header="850" w:footer="1587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AAD79CA-8F64-4420-941D-37DAF932F5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B149DD-3F77-4083-938A-4382D6E20D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E2F00D-6D11-4C30-846E-FD8AAED98F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7855" cy="296545"/>
              <wp:effectExtent l="0" t="0" r="0" b="0"/>
              <wp:wrapNone/>
              <wp:docPr id="42" name="文本框 2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677" cy="296544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 42" o:spid="_x0000_s1026" o:spt="1" style="position:absolute;left:0pt;margin-top:0pt;height:23.35pt;width:48.6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v47tQAAAADAQAADwAAAAAAAAABACAAAAAiAAAAZHJzL2Rv&#10;d25yZXYueG1sUEsBAhQAFAAAAAgAh07iQIoyrxIFAgAA+QMAAA4AAAAAAAAAAQAgAAAAIwEAAGRy&#10;cy9lMm9Eb2MueG1sUEsFBgAAAAAGAAYAWQEAAJoFAAAAAA==&#10;">
              <v:fill on="f" focussize="0,0"/>
              <v:stroke on="f" weight="1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6110" cy="386715"/>
              <wp:effectExtent l="0" t="0" r="0" b="0"/>
              <wp:wrapNone/>
              <wp:docPr id="45" name="文本框 4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89" cy="386499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 45" o:spid="_x0000_s1026" o:spt="1" style="position:absolute;left:0pt;margin-top:0pt;height:30.45pt;width:4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l5NdIAAAADAQAADwAAAAAAAAABACAAAAAiAAAAZHJzL2Rv&#10;d25yZXYueG1sUEsBAhQAFAAAAAgAh07iQLVD1/sHAgAA+QMAAA4AAAAAAAAAAQAgAAAAIQEAAGRy&#10;cy9lMm9Eb2MueG1sUEsFBgAAAAAGAAYAWQEAAJoFAAAAAA==&#10;">
              <v:fill on="f" focussize="0,0"/>
              <v:stroke on="f" weight="1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02134A0C"/>
    <w:rsid w:val="27A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2024-05-16T08:12:00Z</dcterms:created>
  <dc:creator>易班团队</dc:creator>
  <cp:lastModifiedBy>许炯丹</cp:lastModifiedBy>
  <dcterms:modified xsi:type="dcterms:W3CDTF">2024-05-16T08:26:24Z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9A6A097BA38746668223B8B47804227C_12</vt:lpwstr>
  </property>
</Properties>
</file>