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E0B9" w14:textId="77777777" w:rsidR="007E1548" w:rsidRDefault="00652760" w:rsidP="007E1548">
      <w:pPr>
        <w:spacing w:line="360" w:lineRule="auto"/>
        <w:jc w:val="center"/>
        <w:rPr>
          <w:rFonts w:ascii="小标宋" w:eastAsia="小标宋"/>
          <w:sz w:val="44"/>
          <w:szCs w:val="44"/>
        </w:rPr>
      </w:pPr>
      <w:r w:rsidRPr="00985750">
        <w:rPr>
          <w:rFonts w:ascii="小标宋" w:eastAsia="小标宋" w:hint="eastAsia"/>
          <w:sz w:val="44"/>
          <w:szCs w:val="44"/>
        </w:rPr>
        <w:t>汕头大学</w:t>
      </w:r>
      <w:r w:rsidR="00E95672" w:rsidRPr="00985750">
        <w:rPr>
          <w:rFonts w:ascii="小标宋" w:eastAsia="小标宋" w:hint="eastAsia"/>
          <w:sz w:val="44"/>
          <w:szCs w:val="44"/>
        </w:rPr>
        <w:t>资深</w:t>
      </w:r>
      <w:r w:rsidR="00391D0A" w:rsidRPr="00985750">
        <w:rPr>
          <w:rFonts w:ascii="小标宋" w:eastAsia="小标宋" w:hint="eastAsia"/>
          <w:sz w:val="44"/>
          <w:szCs w:val="44"/>
        </w:rPr>
        <w:t>校董顾问新生奖学金</w:t>
      </w:r>
    </w:p>
    <w:p w14:paraId="7F842795" w14:textId="5B59B1B9" w:rsidR="00391D0A" w:rsidRPr="00985750" w:rsidRDefault="00652760" w:rsidP="007E1548">
      <w:pPr>
        <w:spacing w:line="360" w:lineRule="auto"/>
        <w:jc w:val="center"/>
        <w:rPr>
          <w:rFonts w:ascii="小标宋" w:eastAsia="小标宋"/>
          <w:sz w:val="44"/>
          <w:szCs w:val="44"/>
        </w:rPr>
      </w:pPr>
      <w:r w:rsidRPr="00985750">
        <w:rPr>
          <w:rFonts w:ascii="小标宋" w:eastAsia="小标宋" w:hint="eastAsia"/>
          <w:sz w:val="44"/>
          <w:szCs w:val="44"/>
        </w:rPr>
        <w:t>评选条例</w:t>
      </w:r>
      <w:bookmarkStart w:id="0" w:name="_GoBack"/>
      <w:bookmarkEnd w:id="0"/>
    </w:p>
    <w:p w14:paraId="0BEF85C7" w14:textId="77777777" w:rsidR="00652760" w:rsidRPr="00652760" w:rsidRDefault="00652760" w:rsidP="00985750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14:paraId="7EEBE680" w14:textId="3480739D" w:rsidR="00391D0A" w:rsidRPr="00985750" w:rsidRDefault="00084051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 w:hint="eastAsia"/>
          <w:sz w:val="32"/>
          <w:szCs w:val="32"/>
        </w:rPr>
        <w:t>为</w:t>
      </w:r>
      <w:r w:rsidR="00AA7D86" w:rsidRPr="00985750">
        <w:rPr>
          <w:rFonts w:ascii="仿宋" w:eastAsia="仿宋" w:hAnsi="仿宋" w:hint="eastAsia"/>
          <w:sz w:val="32"/>
          <w:szCs w:val="32"/>
        </w:rPr>
        <w:t>弘扬</w:t>
      </w:r>
      <w:proofErr w:type="gramStart"/>
      <w:r w:rsidR="00AA7D86" w:rsidRPr="00985750">
        <w:rPr>
          <w:rFonts w:ascii="仿宋" w:eastAsia="仿宋" w:hAnsi="仿宋"/>
          <w:sz w:val="32"/>
          <w:szCs w:val="32"/>
        </w:rPr>
        <w:t>汕</w:t>
      </w:r>
      <w:proofErr w:type="gramEnd"/>
      <w:r w:rsidR="00AA7D86" w:rsidRPr="00985750">
        <w:rPr>
          <w:rFonts w:ascii="仿宋" w:eastAsia="仿宋" w:hAnsi="仿宋"/>
          <w:sz w:val="32"/>
          <w:szCs w:val="32"/>
        </w:rPr>
        <w:t>大校董、顾问“</w:t>
      </w:r>
      <w:r w:rsidR="00AA7D86" w:rsidRPr="00985750">
        <w:rPr>
          <w:rFonts w:ascii="仿宋" w:eastAsia="仿宋" w:hAnsi="仿宋" w:hint="eastAsia"/>
          <w:sz w:val="32"/>
          <w:szCs w:val="32"/>
        </w:rPr>
        <w:t>扶掖人才</w:t>
      </w:r>
      <w:r w:rsidR="00AA7D86" w:rsidRPr="00985750">
        <w:rPr>
          <w:rFonts w:ascii="仿宋" w:eastAsia="仿宋" w:hAnsi="仿宋"/>
          <w:sz w:val="32"/>
          <w:szCs w:val="32"/>
        </w:rPr>
        <w:t>，</w:t>
      </w:r>
      <w:r w:rsidR="00AA7D86" w:rsidRPr="00985750">
        <w:rPr>
          <w:rFonts w:ascii="仿宋" w:eastAsia="仿宋" w:hAnsi="仿宋" w:hint="eastAsia"/>
          <w:sz w:val="32"/>
          <w:szCs w:val="32"/>
        </w:rPr>
        <w:t>奉献</w:t>
      </w:r>
      <w:r w:rsidR="00AA7D86" w:rsidRPr="00985750">
        <w:rPr>
          <w:rFonts w:ascii="仿宋" w:eastAsia="仿宋" w:hAnsi="仿宋"/>
          <w:sz w:val="32"/>
          <w:szCs w:val="32"/>
        </w:rPr>
        <w:t>教育”</w:t>
      </w:r>
      <w:r w:rsidR="00AA7D86" w:rsidRPr="00985750">
        <w:rPr>
          <w:rFonts w:ascii="仿宋" w:eastAsia="仿宋" w:hAnsi="仿宋" w:hint="eastAsia"/>
          <w:sz w:val="32"/>
          <w:szCs w:val="32"/>
        </w:rPr>
        <w:t>的</w:t>
      </w:r>
      <w:r w:rsidR="00AA7D86" w:rsidRPr="00985750">
        <w:rPr>
          <w:rFonts w:ascii="仿宋" w:eastAsia="仿宋" w:hAnsi="仿宋"/>
          <w:sz w:val="32"/>
          <w:szCs w:val="32"/>
        </w:rPr>
        <w:t>精神，</w:t>
      </w:r>
      <w:r w:rsidRPr="00985750">
        <w:rPr>
          <w:rFonts w:ascii="仿宋" w:eastAsia="仿宋" w:hAnsi="仿宋"/>
          <w:sz w:val="32"/>
          <w:szCs w:val="32"/>
        </w:rPr>
        <w:t>鼓励德智体全面发展的</w:t>
      </w:r>
      <w:r w:rsidRPr="00985750">
        <w:rPr>
          <w:rFonts w:ascii="仿宋" w:eastAsia="仿宋" w:hAnsi="仿宋" w:hint="eastAsia"/>
          <w:sz w:val="32"/>
          <w:szCs w:val="32"/>
        </w:rPr>
        <w:t>优秀</w:t>
      </w:r>
      <w:r w:rsidRPr="00985750">
        <w:rPr>
          <w:rFonts w:ascii="仿宋" w:eastAsia="仿宋" w:hAnsi="仿宋"/>
          <w:sz w:val="32"/>
          <w:szCs w:val="32"/>
        </w:rPr>
        <w:t>学生</w:t>
      </w:r>
      <w:r w:rsidRPr="00985750">
        <w:rPr>
          <w:rFonts w:ascii="仿宋" w:eastAsia="仿宋" w:hAnsi="仿宋" w:hint="eastAsia"/>
          <w:sz w:val="32"/>
          <w:szCs w:val="32"/>
        </w:rPr>
        <w:t>报考</w:t>
      </w:r>
      <w:r w:rsidRPr="00985750">
        <w:rPr>
          <w:rFonts w:ascii="仿宋" w:eastAsia="仿宋" w:hAnsi="仿宋"/>
          <w:sz w:val="32"/>
          <w:szCs w:val="32"/>
        </w:rPr>
        <w:t>汕头大学，激励学生入学后继续努力，再创佳绩，李嘉诚基金会特设立</w:t>
      </w:r>
      <w:r w:rsidR="005A36A5" w:rsidRPr="00985750">
        <w:rPr>
          <w:rFonts w:ascii="仿宋" w:eastAsia="仿宋" w:hAnsi="仿宋" w:hint="eastAsia"/>
          <w:sz w:val="32"/>
          <w:szCs w:val="32"/>
        </w:rPr>
        <w:t>资深</w:t>
      </w:r>
      <w:r w:rsidRPr="00985750">
        <w:rPr>
          <w:rFonts w:ascii="仿宋" w:eastAsia="仿宋" w:hAnsi="仿宋"/>
          <w:sz w:val="32"/>
          <w:szCs w:val="32"/>
        </w:rPr>
        <w:t>校董、顾问</w:t>
      </w:r>
      <w:r w:rsidR="00421439" w:rsidRPr="00985750">
        <w:rPr>
          <w:rFonts w:ascii="仿宋" w:eastAsia="仿宋" w:hAnsi="仿宋" w:hint="eastAsia"/>
          <w:sz w:val="32"/>
          <w:szCs w:val="32"/>
        </w:rPr>
        <w:t>新生</w:t>
      </w:r>
      <w:r w:rsidRPr="00985750">
        <w:rPr>
          <w:rFonts w:ascii="仿宋" w:eastAsia="仿宋" w:hAnsi="仿宋"/>
          <w:sz w:val="32"/>
          <w:szCs w:val="32"/>
        </w:rPr>
        <w:t>奖学金。</w:t>
      </w:r>
    </w:p>
    <w:p w14:paraId="3AF6BA15" w14:textId="77777777" w:rsidR="00652760" w:rsidRPr="00985750" w:rsidRDefault="00652760" w:rsidP="00985750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85750">
        <w:rPr>
          <w:rFonts w:ascii="仿宋" w:eastAsia="仿宋" w:hAnsi="仿宋" w:hint="eastAsia"/>
          <w:b/>
          <w:sz w:val="32"/>
          <w:szCs w:val="32"/>
        </w:rPr>
        <w:t>一、申请条件</w:t>
      </w:r>
    </w:p>
    <w:p w14:paraId="264D7B97" w14:textId="77777777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 w:hint="eastAsia"/>
          <w:sz w:val="32"/>
          <w:szCs w:val="32"/>
        </w:rPr>
        <w:t>第一志愿报考汕头大学，被录取后按规定时间入学报到的全日制普通本科优秀新生，符合以下条件之一，均可提出申请：</w:t>
      </w:r>
    </w:p>
    <w:p w14:paraId="058B2008" w14:textId="77777777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1</w:t>
      </w:r>
      <w:r w:rsidRPr="00985750">
        <w:rPr>
          <w:rFonts w:ascii="仿宋" w:eastAsia="仿宋" w:hAnsi="仿宋" w:hint="eastAsia"/>
          <w:sz w:val="32"/>
          <w:szCs w:val="32"/>
        </w:rPr>
        <w:t>、高考成绩（不含各种政策性加分）超过考生所在省（区）第一批录取最低控制分数线</w:t>
      </w:r>
      <w:r w:rsidRPr="00985750">
        <w:rPr>
          <w:rFonts w:ascii="仿宋" w:eastAsia="仿宋" w:hAnsi="仿宋"/>
          <w:sz w:val="32"/>
          <w:szCs w:val="32"/>
        </w:rPr>
        <w:t>30</w:t>
      </w:r>
      <w:r w:rsidRPr="00985750">
        <w:rPr>
          <w:rFonts w:ascii="仿宋" w:eastAsia="仿宋" w:hAnsi="仿宋" w:hint="eastAsia"/>
          <w:sz w:val="32"/>
          <w:szCs w:val="32"/>
        </w:rPr>
        <w:t>分（含</w:t>
      </w:r>
      <w:r w:rsidRPr="00985750">
        <w:rPr>
          <w:rFonts w:ascii="仿宋" w:eastAsia="仿宋" w:hAnsi="仿宋"/>
          <w:sz w:val="32"/>
          <w:szCs w:val="32"/>
        </w:rPr>
        <w:t>30</w:t>
      </w:r>
      <w:r w:rsidRPr="00985750">
        <w:rPr>
          <w:rFonts w:ascii="仿宋" w:eastAsia="仿宋" w:hAnsi="仿宋" w:hint="eastAsia"/>
          <w:sz w:val="32"/>
          <w:szCs w:val="32"/>
        </w:rPr>
        <w:t>分）以上。</w:t>
      </w:r>
    </w:p>
    <w:p w14:paraId="45589405" w14:textId="6DB1C838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2</w:t>
      </w:r>
      <w:r w:rsidRPr="00985750">
        <w:rPr>
          <w:rFonts w:ascii="仿宋" w:eastAsia="仿宋" w:hAnsi="仿宋" w:hint="eastAsia"/>
          <w:sz w:val="32"/>
          <w:szCs w:val="32"/>
        </w:rPr>
        <w:t>、在高中阶段，参加奥林匹克竞赛、</w:t>
      </w:r>
      <w:r w:rsidR="00441AB8" w:rsidRPr="00985750">
        <w:rPr>
          <w:rFonts w:ascii="仿宋" w:eastAsia="仿宋" w:hAnsi="仿宋" w:hint="eastAsia"/>
          <w:sz w:val="32"/>
          <w:szCs w:val="32"/>
        </w:rPr>
        <w:t>全国</w:t>
      </w:r>
      <w:r w:rsidRPr="00985750">
        <w:rPr>
          <w:rFonts w:ascii="仿宋" w:eastAsia="仿宋" w:hAnsi="仿宋" w:hint="eastAsia"/>
          <w:sz w:val="32"/>
          <w:szCs w:val="32"/>
        </w:rPr>
        <w:t>青少年</w:t>
      </w:r>
      <w:r w:rsidR="00441AB8" w:rsidRPr="00985750">
        <w:rPr>
          <w:rFonts w:ascii="仿宋" w:eastAsia="仿宋" w:hAnsi="仿宋" w:hint="eastAsia"/>
          <w:sz w:val="32"/>
          <w:szCs w:val="32"/>
        </w:rPr>
        <w:t>科技</w:t>
      </w:r>
      <w:r w:rsidRPr="00985750">
        <w:rPr>
          <w:rFonts w:ascii="仿宋" w:eastAsia="仿宋" w:hAnsi="仿宋" w:hint="eastAsia"/>
          <w:sz w:val="32"/>
          <w:szCs w:val="32"/>
        </w:rPr>
        <w:t>创新大赛、</w:t>
      </w:r>
      <w:r w:rsidR="00441AB8" w:rsidRPr="00985750">
        <w:rPr>
          <w:rFonts w:ascii="仿宋" w:eastAsia="仿宋" w:hAnsi="仿宋" w:hint="eastAsia"/>
          <w:sz w:val="32"/>
          <w:szCs w:val="32"/>
        </w:rPr>
        <w:t>国际</w:t>
      </w:r>
      <w:r w:rsidRPr="00985750">
        <w:rPr>
          <w:rFonts w:ascii="仿宋" w:eastAsia="仿宋" w:hAnsi="仿宋" w:hint="eastAsia"/>
          <w:sz w:val="32"/>
          <w:szCs w:val="32"/>
        </w:rPr>
        <w:t>科学与工程大奖赛、生物和环境科学实践等全国或国际竞赛获得三等奖以上的。</w:t>
      </w:r>
    </w:p>
    <w:p w14:paraId="723357BC" w14:textId="77777777" w:rsidR="00652760" w:rsidRPr="00985750" w:rsidRDefault="00652760" w:rsidP="00985750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5750">
        <w:rPr>
          <w:rFonts w:ascii="仿宋" w:eastAsia="仿宋" w:hAnsi="仿宋" w:hint="eastAsia"/>
          <w:b/>
          <w:sz w:val="32"/>
          <w:szCs w:val="32"/>
        </w:rPr>
        <w:t>二、奖励对象、</w:t>
      </w:r>
      <w:r w:rsidRPr="00985750">
        <w:rPr>
          <w:rFonts w:ascii="仿宋" w:eastAsia="仿宋" w:hAnsi="仿宋"/>
          <w:b/>
          <w:sz w:val="32"/>
          <w:szCs w:val="32"/>
        </w:rPr>
        <w:t>标准</w:t>
      </w:r>
    </w:p>
    <w:p w14:paraId="36B9B1EC" w14:textId="4F2761EA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1</w:t>
      </w:r>
      <w:r w:rsidRPr="00985750">
        <w:rPr>
          <w:rFonts w:ascii="仿宋" w:eastAsia="仿宋" w:hAnsi="仿宋" w:hint="eastAsia"/>
          <w:sz w:val="32"/>
          <w:szCs w:val="32"/>
        </w:rPr>
        <w:t>、奖励</w:t>
      </w:r>
      <w:r w:rsidRPr="00985750">
        <w:rPr>
          <w:rFonts w:ascii="仿宋" w:eastAsia="仿宋" w:hAnsi="仿宋"/>
          <w:sz w:val="32"/>
          <w:szCs w:val="32"/>
        </w:rPr>
        <w:t>对象：</w:t>
      </w:r>
      <w:r w:rsidR="0015616E" w:rsidRPr="00985750">
        <w:rPr>
          <w:rFonts w:ascii="仿宋" w:eastAsia="仿宋" w:hAnsi="仿宋" w:hint="eastAsia"/>
          <w:sz w:val="32"/>
          <w:szCs w:val="32"/>
        </w:rPr>
        <w:t>理学院</w:t>
      </w:r>
      <w:r w:rsidR="0015616E" w:rsidRPr="00985750">
        <w:rPr>
          <w:rFonts w:ascii="仿宋" w:eastAsia="仿宋" w:hAnsi="仿宋"/>
          <w:sz w:val="32"/>
          <w:szCs w:val="32"/>
        </w:rPr>
        <w:t>、工学院（</w:t>
      </w:r>
      <w:r w:rsidR="0015616E" w:rsidRPr="00985750">
        <w:rPr>
          <w:rFonts w:ascii="仿宋" w:eastAsia="仿宋" w:hAnsi="仿宋" w:hint="eastAsia"/>
          <w:sz w:val="32"/>
          <w:szCs w:val="32"/>
        </w:rPr>
        <w:t>女生</w:t>
      </w:r>
      <w:r w:rsidR="0015616E" w:rsidRPr="00985750">
        <w:rPr>
          <w:rFonts w:ascii="仿宋" w:eastAsia="仿宋" w:hAnsi="仿宋"/>
          <w:sz w:val="32"/>
          <w:szCs w:val="32"/>
        </w:rPr>
        <w:t>）</w:t>
      </w:r>
      <w:r w:rsidR="0015616E" w:rsidRPr="00985750">
        <w:rPr>
          <w:rFonts w:ascii="仿宋" w:eastAsia="仿宋" w:hAnsi="仿宋" w:hint="eastAsia"/>
          <w:sz w:val="32"/>
          <w:szCs w:val="32"/>
        </w:rPr>
        <w:t>、</w:t>
      </w:r>
      <w:r w:rsidR="0015616E" w:rsidRPr="00985750">
        <w:rPr>
          <w:rFonts w:ascii="仿宋" w:eastAsia="仿宋" w:hAnsi="仿宋"/>
          <w:sz w:val="32"/>
          <w:szCs w:val="32"/>
        </w:rPr>
        <w:t>法学院、商学院、长江新闻与传播学院</w:t>
      </w:r>
      <w:r w:rsidR="00E95672" w:rsidRPr="00985750">
        <w:rPr>
          <w:rFonts w:ascii="仿宋" w:eastAsia="仿宋" w:hAnsi="仿宋"/>
          <w:sz w:val="32"/>
          <w:szCs w:val="32"/>
        </w:rPr>
        <w:t>一年级新生</w:t>
      </w:r>
      <w:r w:rsidR="00E95672" w:rsidRPr="00985750">
        <w:rPr>
          <w:rFonts w:ascii="仿宋" w:eastAsia="仿宋" w:hAnsi="仿宋" w:hint="eastAsia"/>
          <w:sz w:val="32"/>
          <w:szCs w:val="32"/>
        </w:rPr>
        <w:t>，每年每</w:t>
      </w:r>
      <w:r w:rsidR="00E95672" w:rsidRPr="00985750">
        <w:rPr>
          <w:rFonts w:ascii="仿宋" w:eastAsia="仿宋" w:hAnsi="仿宋"/>
          <w:sz w:val="32"/>
          <w:szCs w:val="32"/>
        </w:rPr>
        <w:t>学院各2名，连续10年；</w:t>
      </w:r>
      <w:r w:rsidR="0015616E" w:rsidRPr="00985750">
        <w:rPr>
          <w:rFonts w:ascii="仿宋" w:eastAsia="仿宋" w:hAnsi="仿宋"/>
          <w:sz w:val="32"/>
          <w:szCs w:val="32"/>
        </w:rPr>
        <w:t>医学院一年级新生</w:t>
      </w:r>
      <w:r w:rsidR="005A36A5" w:rsidRPr="00985750">
        <w:rPr>
          <w:rFonts w:ascii="仿宋" w:eastAsia="仿宋" w:hAnsi="仿宋"/>
          <w:sz w:val="32"/>
          <w:szCs w:val="32"/>
        </w:rPr>
        <w:t>2016年奖励</w:t>
      </w:r>
      <w:r w:rsidR="00E95672" w:rsidRPr="00985750">
        <w:rPr>
          <w:rFonts w:ascii="仿宋" w:eastAsia="仿宋" w:hAnsi="仿宋"/>
          <w:sz w:val="32"/>
          <w:szCs w:val="32"/>
        </w:rPr>
        <w:t>2名</w:t>
      </w:r>
      <w:r w:rsidR="005A36A5" w:rsidRPr="00985750">
        <w:rPr>
          <w:rFonts w:ascii="仿宋" w:eastAsia="仿宋" w:hAnsi="仿宋" w:hint="eastAsia"/>
          <w:sz w:val="32"/>
          <w:szCs w:val="32"/>
        </w:rPr>
        <w:t>，</w:t>
      </w:r>
      <w:r w:rsidR="005A36A5" w:rsidRPr="00985750">
        <w:rPr>
          <w:rFonts w:ascii="仿宋" w:eastAsia="仿宋" w:hAnsi="仿宋"/>
          <w:sz w:val="32"/>
          <w:szCs w:val="32"/>
        </w:rPr>
        <w:t>2017-2025</w:t>
      </w:r>
      <w:r w:rsidR="005A36A5" w:rsidRPr="00985750">
        <w:rPr>
          <w:rFonts w:ascii="仿宋" w:eastAsia="仿宋" w:hAnsi="仿宋" w:hint="eastAsia"/>
          <w:sz w:val="32"/>
          <w:szCs w:val="32"/>
        </w:rPr>
        <w:t>年</w:t>
      </w:r>
      <w:r w:rsidR="005A36A5" w:rsidRPr="00985750">
        <w:rPr>
          <w:rFonts w:ascii="仿宋" w:eastAsia="仿宋" w:hAnsi="仿宋"/>
          <w:sz w:val="32"/>
          <w:szCs w:val="32"/>
        </w:rPr>
        <w:t>每年奖励4名</w:t>
      </w:r>
      <w:r w:rsidR="0015616E" w:rsidRPr="00985750">
        <w:rPr>
          <w:rFonts w:ascii="仿宋" w:eastAsia="仿宋" w:hAnsi="仿宋" w:hint="eastAsia"/>
          <w:sz w:val="32"/>
          <w:szCs w:val="32"/>
        </w:rPr>
        <w:t>。</w:t>
      </w:r>
    </w:p>
    <w:p w14:paraId="0CEB707F" w14:textId="77777777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lastRenderedPageBreak/>
        <w:t>2</w:t>
      </w:r>
      <w:r w:rsidRPr="00985750">
        <w:rPr>
          <w:rFonts w:ascii="仿宋" w:eastAsia="仿宋" w:hAnsi="仿宋" w:hint="eastAsia"/>
          <w:sz w:val="32"/>
          <w:szCs w:val="32"/>
        </w:rPr>
        <w:t>、奖励</w:t>
      </w:r>
      <w:r w:rsidRPr="00985750">
        <w:rPr>
          <w:rFonts w:ascii="仿宋" w:eastAsia="仿宋" w:hAnsi="仿宋"/>
          <w:sz w:val="32"/>
          <w:szCs w:val="32"/>
        </w:rPr>
        <w:t>标准：</w:t>
      </w:r>
      <w:r w:rsidRPr="00985750">
        <w:rPr>
          <w:rFonts w:ascii="仿宋" w:eastAsia="仿宋" w:hAnsi="仿宋" w:hint="eastAsia"/>
          <w:sz w:val="32"/>
          <w:szCs w:val="32"/>
        </w:rPr>
        <w:t>5000港元/人</w:t>
      </w:r>
      <w:r w:rsidR="0015616E" w:rsidRPr="00985750">
        <w:rPr>
          <w:rFonts w:ascii="仿宋" w:eastAsia="仿宋" w:hAnsi="仿宋" w:hint="eastAsia"/>
          <w:sz w:val="32"/>
          <w:szCs w:val="32"/>
        </w:rPr>
        <w:t>。</w:t>
      </w:r>
    </w:p>
    <w:p w14:paraId="3F476FBC" w14:textId="77777777" w:rsidR="00652760" w:rsidRPr="00985750" w:rsidRDefault="00652760" w:rsidP="00985750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5750">
        <w:rPr>
          <w:rFonts w:ascii="仿宋" w:eastAsia="仿宋" w:hAnsi="仿宋" w:hint="eastAsia"/>
          <w:b/>
          <w:sz w:val="32"/>
          <w:szCs w:val="32"/>
        </w:rPr>
        <w:t>三、评选流程</w:t>
      </w:r>
    </w:p>
    <w:p w14:paraId="32965098" w14:textId="77777777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1</w:t>
      </w:r>
      <w:r w:rsidRPr="00985750">
        <w:rPr>
          <w:rFonts w:ascii="仿宋" w:eastAsia="仿宋" w:hAnsi="仿宋" w:hint="eastAsia"/>
          <w:sz w:val="32"/>
          <w:szCs w:val="32"/>
        </w:rPr>
        <w:t>、申请：考生入学报到后三天内将申请表格及其他证明材料（获奖证书原件及复印件、作品集，并提供原件备查）交到</w:t>
      </w:r>
      <w:r w:rsidR="006864E2" w:rsidRPr="00985750">
        <w:rPr>
          <w:rFonts w:ascii="仿宋" w:eastAsia="仿宋" w:hAnsi="仿宋" w:hint="eastAsia"/>
          <w:sz w:val="32"/>
          <w:szCs w:val="32"/>
        </w:rPr>
        <w:t>学院团委</w:t>
      </w:r>
      <w:r w:rsidR="006864E2" w:rsidRPr="00985750">
        <w:rPr>
          <w:rFonts w:ascii="仿宋" w:eastAsia="仿宋" w:hAnsi="仿宋"/>
          <w:sz w:val="32"/>
          <w:szCs w:val="32"/>
        </w:rPr>
        <w:t>办公室</w:t>
      </w:r>
      <w:r w:rsidRPr="00985750">
        <w:rPr>
          <w:rFonts w:ascii="仿宋" w:eastAsia="仿宋" w:hAnsi="仿宋" w:hint="eastAsia"/>
          <w:sz w:val="32"/>
          <w:szCs w:val="32"/>
        </w:rPr>
        <w:t>。</w:t>
      </w:r>
    </w:p>
    <w:p w14:paraId="4B9EB421" w14:textId="77777777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2</w:t>
      </w:r>
      <w:r w:rsidRPr="00985750">
        <w:rPr>
          <w:rFonts w:ascii="仿宋" w:eastAsia="仿宋" w:hAnsi="仿宋" w:hint="eastAsia"/>
          <w:sz w:val="32"/>
          <w:szCs w:val="32"/>
        </w:rPr>
        <w:t>、评审：</w:t>
      </w:r>
      <w:r w:rsidR="006864E2" w:rsidRPr="00985750">
        <w:rPr>
          <w:rFonts w:ascii="仿宋" w:eastAsia="仿宋" w:hAnsi="仿宋" w:hint="eastAsia"/>
          <w:sz w:val="32"/>
          <w:szCs w:val="32"/>
        </w:rPr>
        <w:t>各学院</w:t>
      </w:r>
      <w:r w:rsidRPr="00985750">
        <w:rPr>
          <w:rFonts w:ascii="仿宋" w:eastAsia="仿宋" w:hAnsi="仿宋" w:hint="eastAsia"/>
          <w:sz w:val="32"/>
          <w:szCs w:val="32"/>
        </w:rPr>
        <w:t>成立评选委员会</w:t>
      </w:r>
      <w:r w:rsidR="006864E2" w:rsidRPr="00985750">
        <w:rPr>
          <w:rFonts w:ascii="仿宋" w:eastAsia="仿宋" w:hAnsi="仿宋" w:hint="eastAsia"/>
          <w:sz w:val="32"/>
          <w:szCs w:val="32"/>
        </w:rPr>
        <w:t>，</w:t>
      </w:r>
      <w:r w:rsidRPr="00985750">
        <w:rPr>
          <w:rFonts w:ascii="仿宋" w:eastAsia="仿宋" w:hAnsi="仿宋" w:hint="eastAsia"/>
          <w:sz w:val="32"/>
          <w:szCs w:val="32"/>
        </w:rPr>
        <w:t>通过对申请者的学习成绩、综合素质等方面进行考评。</w:t>
      </w:r>
    </w:p>
    <w:p w14:paraId="227138D2" w14:textId="77777777" w:rsidR="00652760" w:rsidRPr="00985750" w:rsidRDefault="00652760" w:rsidP="00985750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3</w:t>
      </w:r>
      <w:r w:rsidRPr="00985750">
        <w:rPr>
          <w:rFonts w:ascii="仿宋" w:eastAsia="仿宋" w:hAnsi="仿宋" w:hint="eastAsia"/>
          <w:sz w:val="32"/>
          <w:szCs w:val="32"/>
        </w:rPr>
        <w:t>、表彰：在每年开学典礼上颁奖。</w:t>
      </w:r>
    </w:p>
    <w:p w14:paraId="6C9D9A2A" w14:textId="77777777" w:rsidR="009F5BFA" w:rsidRPr="00985750" w:rsidRDefault="006864E2" w:rsidP="00985750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5750">
        <w:rPr>
          <w:rFonts w:ascii="仿宋" w:eastAsia="仿宋" w:hAnsi="仿宋" w:hint="eastAsia"/>
          <w:b/>
          <w:sz w:val="32"/>
          <w:szCs w:val="32"/>
        </w:rPr>
        <w:t>四</w:t>
      </w:r>
      <w:r w:rsidRPr="00985750">
        <w:rPr>
          <w:rFonts w:ascii="仿宋" w:eastAsia="仿宋" w:hAnsi="仿宋"/>
          <w:b/>
          <w:sz w:val="32"/>
          <w:szCs w:val="32"/>
        </w:rPr>
        <w:t>、</w:t>
      </w:r>
      <w:r w:rsidR="00652760" w:rsidRPr="00985750">
        <w:rPr>
          <w:rFonts w:ascii="仿宋" w:eastAsia="仿宋" w:hAnsi="仿宋" w:hint="eastAsia"/>
          <w:b/>
          <w:sz w:val="32"/>
          <w:szCs w:val="32"/>
        </w:rPr>
        <w:t>附则</w:t>
      </w:r>
    </w:p>
    <w:p w14:paraId="75304134" w14:textId="77777777" w:rsidR="00652760" w:rsidRPr="00985750" w:rsidRDefault="006864E2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 w:hint="eastAsia"/>
          <w:sz w:val="32"/>
          <w:szCs w:val="32"/>
        </w:rPr>
        <w:t>1</w:t>
      </w:r>
      <w:r w:rsidRPr="00985750">
        <w:rPr>
          <w:rFonts w:ascii="仿宋" w:eastAsia="仿宋" w:hAnsi="仿宋"/>
          <w:sz w:val="32"/>
          <w:szCs w:val="32"/>
        </w:rPr>
        <w:t>、</w:t>
      </w:r>
      <w:r w:rsidR="00652760" w:rsidRPr="00985750">
        <w:rPr>
          <w:rFonts w:ascii="仿宋" w:eastAsia="仿宋" w:hAnsi="仿宋" w:hint="eastAsia"/>
          <w:sz w:val="32"/>
          <w:szCs w:val="32"/>
        </w:rPr>
        <w:t>汕头</w:t>
      </w:r>
      <w:r w:rsidR="00652760" w:rsidRPr="00985750">
        <w:rPr>
          <w:rFonts w:ascii="仿宋" w:eastAsia="仿宋" w:hAnsi="仿宋"/>
          <w:sz w:val="32"/>
          <w:szCs w:val="32"/>
        </w:rPr>
        <w:t>大学</w:t>
      </w:r>
      <w:r w:rsidR="00E95672" w:rsidRPr="00985750">
        <w:rPr>
          <w:rFonts w:ascii="仿宋" w:eastAsia="仿宋" w:hAnsi="仿宋" w:hint="eastAsia"/>
          <w:sz w:val="32"/>
          <w:szCs w:val="32"/>
        </w:rPr>
        <w:t>资</w:t>
      </w:r>
      <w:r w:rsidR="00E95672" w:rsidRPr="00985750">
        <w:rPr>
          <w:rFonts w:ascii="仿宋" w:eastAsia="仿宋" w:hAnsi="仿宋"/>
          <w:sz w:val="32"/>
          <w:szCs w:val="32"/>
        </w:rPr>
        <w:t>深</w:t>
      </w:r>
      <w:r w:rsidR="00652760" w:rsidRPr="00985750">
        <w:rPr>
          <w:rFonts w:ascii="仿宋" w:eastAsia="仿宋" w:hAnsi="仿宋"/>
          <w:sz w:val="32"/>
          <w:szCs w:val="32"/>
        </w:rPr>
        <w:t>校董、顾问新生奖学金与优秀新生奖学金、外省女生奖学金不可兼得。</w:t>
      </w:r>
    </w:p>
    <w:p w14:paraId="57426326" w14:textId="3549CEF8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2</w:t>
      </w:r>
      <w:r w:rsidRPr="00985750">
        <w:rPr>
          <w:rFonts w:ascii="仿宋" w:eastAsia="仿宋" w:hAnsi="仿宋" w:hint="eastAsia"/>
          <w:sz w:val="32"/>
          <w:szCs w:val="32"/>
        </w:rPr>
        <w:t>、凡转学、休学、退学、保留学籍</w:t>
      </w:r>
      <w:r w:rsidR="00696ACB" w:rsidRPr="00985750">
        <w:rPr>
          <w:rFonts w:ascii="仿宋" w:eastAsia="仿宋" w:hAnsi="仿宋" w:hint="eastAsia"/>
          <w:sz w:val="32"/>
          <w:szCs w:val="32"/>
        </w:rPr>
        <w:t>（因病</w:t>
      </w:r>
      <w:r w:rsidR="00696ACB" w:rsidRPr="00985750">
        <w:rPr>
          <w:rFonts w:ascii="仿宋" w:eastAsia="仿宋" w:hAnsi="仿宋"/>
          <w:sz w:val="32"/>
          <w:szCs w:val="32"/>
        </w:rPr>
        <w:t>除外）</w:t>
      </w:r>
      <w:r w:rsidRPr="00985750">
        <w:rPr>
          <w:rFonts w:ascii="仿宋" w:eastAsia="仿宋" w:hAnsi="仿宋" w:hint="eastAsia"/>
          <w:sz w:val="32"/>
          <w:szCs w:val="32"/>
        </w:rPr>
        <w:t>，或弄虚作假并经查实，取消奖学金资格。</w:t>
      </w:r>
    </w:p>
    <w:p w14:paraId="28E27B01" w14:textId="4597C8FC" w:rsidR="00652760" w:rsidRPr="00985750" w:rsidRDefault="00652760" w:rsidP="0098575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85750">
        <w:rPr>
          <w:rFonts w:ascii="仿宋" w:eastAsia="仿宋" w:hAnsi="仿宋"/>
          <w:sz w:val="32"/>
          <w:szCs w:val="32"/>
        </w:rPr>
        <w:t>3</w:t>
      </w:r>
      <w:r w:rsidRPr="00985750">
        <w:rPr>
          <w:rFonts w:ascii="仿宋" w:eastAsia="仿宋" w:hAnsi="仿宋" w:hint="eastAsia"/>
          <w:sz w:val="32"/>
          <w:szCs w:val="32"/>
        </w:rPr>
        <w:t>、本</w:t>
      </w:r>
      <w:r w:rsidR="00D7559D" w:rsidRPr="00985750">
        <w:rPr>
          <w:rFonts w:ascii="仿宋" w:eastAsia="仿宋" w:hAnsi="仿宋" w:hint="eastAsia"/>
          <w:sz w:val="32"/>
          <w:szCs w:val="32"/>
        </w:rPr>
        <w:t>条例</w:t>
      </w:r>
      <w:r w:rsidRPr="00985750">
        <w:rPr>
          <w:rFonts w:ascii="仿宋" w:eastAsia="仿宋" w:hAnsi="仿宋" w:hint="eastAsia"/>
          <w:sz w:val="32"/>
          <w:szCs w:val="32"/>
        </w:rPr>
        <w:t>自</w:t>
      </w:r>
      <w:r w:rsidRPr="00985750">
        <w:rPr>
          <w:rFonts w:ascii="仿宋" w:eastAsia="仿宋" w:hAnsi="仿宋"/>
          <w:sz w:val="32"/>
          <w:szCs w:val="32"/>
        </w:rPr>
        <w:t>2016</w:t>
      </w:r>
      <w:r w:rsidRPr="00985750">
        <w:rPr>
          <w:rFonts w:ascii="仿宋" w:eastAsia="仿宋" w:hAnsi="仿宋" w:hint="eastAsia"/>
          <w:sz w:val="32"/>
          <w:szCs w:val="32"/>
        </w:rPr>
        <w:t>级学生实施，由汕头大学书院总院负责解释。</w:t>
      </w:r>
    </w:p>
    <w:sectPr w:rsidR="00652760" w:rsidRPr="0098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0A"/>
    <w:rsid w:val="00084051"/>
    <w:rsid w:val="0008478D"/>
    <w:rsid w:val="0015616E"/>
    <w:rsid w:val="00391D0A"/>
    <w:rsid w:val="00421439"/>
    <w:rsid w:val="00441AB8"/>
    <w:rsid w:val="005A36A5"/>
    <w:rsid w:val="00652760"/>
    <w:rsid w:val="006864E2"/>
    <w:rsid w:val="00696ACB"/>
    <w:rsid w:val="00742A37"/>
    <w:rsid w:val="00782707"/>
    <w:rsid w:val="00784ED4"/>
    <w:rsid w:val="007C0A55"/>
    <w:rsid w:val="007E1548"/>
    <w:rsid w:val="008B369A"/>
    <w:rsid w:val="00985750"/>
    <w:rsid w:val="009F5BFA"/>
    <w:rsid w:val="00AA7D86"/>
    <w:rsid w:val="00C37CCA"/>
    <w:rsid w:val="00D7559D"/>
    <w:rsid w:val="00E3314E"/>
    <w:rsid w:val="00E80C22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91E62"/>
  <w15:chartTrackingRefBased/>
  <w15:docId w15:val="{D54E94D3-5781-4DA4-87E0-57D15342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0A"/>
    <w:pPr>
      <w:jc w:val="both"/>
    </w:pPr>
    <w:rPr>
      <w:rFonts w:ascii="等线" w:eastAsia="等线" w:hAnsi="等线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0C22"/>
    <w:rPr>
      <w:sz w:val="18"/>
      <w:szCs w:val="18"/>
    </w:rPr>
  </w:style>
  <w:style w:type="character" w:customStyle="1" w:styleId="a4">
    <w:name w:val="批注框文本 字符"/>
    <w:basedOn w:val="a0"/>
    <w:link w:val="a3"/>
    <w:rsid w:val="00E80C22"/>
    <w:rPr>
      <w:rFonts w:ascii="等线" w:eastAsia="等线" w:hAnsi="等线" w:cs="宋体"/>
      <w:sz w:val="18"/>
      <w:szCs w:val="18"/>
    </w:rPr>
  </w:style>
  <w:style w:type="character" w:styleId="a5">
    <w:name w:val="annotation reference"/>
    <w:basedOn w:val="a0"/>
    <w:rsid w:val="00E95672"/>
    <w:rPr>
      <w:sz w:val="21"/>
      <w:szCs w:val="21"/>
    </w:rPr>
  </w:style>
  <w:style w:type="paragraph" w:styleId="a6">
    <w:name w:val="annotation text"/>
    <w:basedOn w:val="a"/>
    <w:link w:val="a7"/>
    <w:rsid w:val="00E95672"/>
    <w:pPr>
      <w:jc w:val="left"/>
    </w:pPr>
  </w:style>
  <w:style w:type="character" w:customStyle="1" w:styleId="a7">
    <w:name w:val="批注文字 字符"/>
    <w:basedOn w:val="a0"/>
    <w:link w:val="a6"/>
    <w:rsid w:val="00E95672"/>
    <w:rPr>
      <w:rFonts w:ascii="等线" w:eastAsia="等线" w:hAnsi="等线" w:cs="宋体"/>
      <w:sz w:val="21"/>
      <w:szCs w:val="21"/>
    </w:rPr>
  </w:style>
  <w:style w:type="paragraph" w:styleId="a8">
    <w:name w:val="annotation subject"/>
    <w:basedOn w:val="a6"/>
    <w:next w:val="a6"/>
    <w:link w:val="a9"/>
    <w:rsid w:val="00E95672"/>
    <w:rPr>
      <w:b/>
      <w:bCs/>
    </w:rPr>
  </w:style>
  <w:style w:type="character" w:customStyle="1" w:styleId="a9">
    <w:name w:val="批注主题 字符"/>
    <w:basedOn w:val="a7"/>
    <w:link w:val="a8"/>
    <w:rsid w:val="00E95672"/>
    <w:rPr>
      <w:rFonts w:ascii="等线" w:eastAsia="等线" w:hAnsi="等线" w:cs="宋体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王晓丹</cp:lastModifiedBy>
  <cp:revision>23</cp:revision>
  <cp:lastPrinted>2016-07-05T09:06:00Z</cp:lastPrinted>
  <dcterms:created xsi:type="dcterms:W3CDTF">2016-05-16T07:52:00Z</dcterms:created>
  <dcterms:modified xsi:type="dcterms:W3CDTF">2016-07-05T09:11:00Z</dcterms:modified>
</cp:coreProperties>
</file>